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pPr w:leftFromText="180" w:rightFromText="180" w:vertAnchor="text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4219"/>
        <w:gridCol w:w="5387"/>
      </w:tblGrid>
      <w:tr w:rsidR="00726115" w:rsidTr="00726115">
        <w:tc>
          <w:tcPr>
            <w:tcW w:w="4219" w:type="dxa"/>
          </w:tcPr>
          <w:p w:rsidR="00726115" w:rsidRPr="00E35524" w:rsidRDefault="00726115" w:rsidP="004B55DC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35524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5387" w:type="dxa"/>
          </w:tcPr>
          <w:p w:rsidR="00726115" w:rsidRPr="003B6DA8" w:rsidRDefault="00F90DA6" w:rsidP="004B55DC">
            <w:pPr>
              <w:rPr>
                <w:rFonts w:ascii="Times New Roman" w:hAnsi="Times New Roman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Факовитрэктомия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с пломбированием макулы при миопической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макулопатии</w:t>
            </w:r>
            <w:proofErr w:type="spellEnd"/>
            <w:r w:rsidRPr="009E47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26115" w:rsidTr="00726115">
        <w:tc>
          <w:tcPr>
            <w:tcW w:w="4219" w:type="dxa"/>
          </w:tcPr>
          <w:p w:rsidR="00726115" w:rsidRPr="00E35524" w:rsidRDefault="00726115" w:rsidP="004B55DC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E35524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387" w:type="dxa"/>
          </w:tcPr>
          <w:p w:rsidR="00726115" w:rsidRPr="003B6DA8" w:rsidRDefault="00726115" w:rsidP="004B55DC">
            <w:pPr>
              <w:rPr>
                <w:rFonts w:ascii="Times New Roman" w:hAnsi="Times New Roman"/>
                <w:sz w:val="24"/>
                <w:szCs w:val="24"/>
              </w:rPr>
            </w:pPr>
            <w:r w:rsidRPr="003B6DA8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Акционерное общество «Казахский ордена «Знак Почета» научно-исследовательский институт глазных болезней»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, №84 от 28 февраля 2017г.</w:t>
            </w:r>
          </w:p>
        </w:tc>
      </w:tr>
      <w:tr w:rsidR="00726115" w:rsidTr="00726115">
        <w:tc>
          <w:tcPr>
            <w:tcW w:w="4219" w:type="dxa"/>
          </w:tcPr>
          <w:p w:rsidR="00726115" w:rsidRPr="00E35524" w:rsidRDefault="00104725" w:rsidP="00104725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104725">
              <w:rPr>
                <w:rFonts w:ascii="Times New Roman" w:hAnsi="Times New Roman"/>
                <w:sz w:val="24"/>
                <w:szCs w:val="24"/>
              </w:rPr>
              <w:t>Заявленные показания к применению</w:t>
            </w:r>
          </w:p>
        </w:tc>
        <w:tc>
          <w:tcPr>
            <w:tcW w:w="5387" w:type="dxa"/>
          </w:tcPr>
          <w:p w:rsidR="00726115" w:rsidRPr="003B6DA8" w:rsidRDefault="00726115" w:rsidP="004B55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</w:t>
            </w:r>
            <w:r w:rsidRPr="003B6DA8">
              <w:rPr>
                <w:rFonts w:ascii="Times New Roman" w:hAnsi="Times New Roman"/>
                <w:sz w:val="24"/>
                <w:szCs w:val="28"/>
              </w:rPr>
              <w:t xml:space="preserve">ечение миопического </w:t>
            </w: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фовеошизиса</w:t>
            </w:r>
            <w:proofErr w:type="spellEnd"/>
          </w:p>
        </w:tc>
      </w:tr>
      <w:tr w:rsidR="00726115" w:rsidTr="00726115">
        <w:tc>
          <w:tcPr>
            <w:tcW w:w="4219" w:type="dxa"/>
          </w:tcPr>
          <w:p w:rsidR="00726115" w:rsidRPr="00E35524" w:rsidRDefault="00104725" w:rsidP="00104725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104725">
              <w:rPr>
                <w:rFonts w:ascii="Times New Roman" w:hAnsi="Times New Roman"/>
                <w:sz w:val="24"/>
                <w:szCs w:val="24"/>
              </w:rPr>
              <w:t>Компараторы, применяемые в РК</w:t>
            </w:r>
          </w:p>
        </w:tc>
        <w:tc>
          <w:tcPr>
            <w:tcW w:w="5387" w:type="dxa"/>
          </w:tcPr>
          <w:p w:rsidR="00726115" w:rsidRPr="000E67D2" w:rsidRDefault="00EB56E0" w:rsidP="005C5E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Поэтапное выполнение операций </w:t>
            </w:r>
            <w:proofErr w:type="spellStart"/>
            <w:r>
              <w:rPr>
                <w:rFonts w:ascii="Times New Roman" w:hAnsi="Times New Roman"/>
                <w:color w:val="000000"/>
              </w:rPr>
              <w:t>факовитрэктомии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</w:t>
            </w:r>
            <w:r w:rsidR="005C5EEE">
              <w:t xml:space="preserve"> </w:t>
            </w:r>
            <w:proofErr w:type="spellStart"/>
            <w:r w:rsidR="005C5EEE" w:rsidRPr="005C5EEE">
              <w:rPr>
                <w:rFonts w:ascii="Times New Roman" w:hAnsi="Times New Roman"/>
                <w:color w:val="000000"/>
              </w:rPr>
              <w:t>экстрасклеральное</w:t>
            </w:r>
            <w:proofErr w:type="spellEnd"/>
            <w:r w:rsidR="005C5EEE">
              <w:rPr>
                <w:rFonts w:ascii="Times New Roman" w:hAnsi="Times New Roman"/>
                <w:color w:val="000000"/>
              </w:rPr>
              <w:t xml:space="preserve"> </w:t>
            </w:r>
            <w:r w:rsidR="00CC00CF" w:rsidRPr="00CC00CF">
              <w:rPr>
                <w:rFonts w:ascii="Times New Roman" w:hAnsi="Times New Roman"/>
                <w:sz w:val="24"/>
                <w:szCs w:val="24"/>
              </w:rPr>
              <w:t>пломбирование</w:t>
            </w:r>
            <w:r w:rsidR="00C06D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EEE">
              <w:rPr>
                <w:rFonts w:ascii="Times New Roman" w:hAnsi="Times New Roman"/>
                <w:sz w:val="24"/>
                <w:szCs w:val="24"/>
              </w:rPr>
              <w:t>макулы</w:t>
            </w:r>
          </w:p>
        </w:tc>
      </w:tr>
      <w:tr w:rsidR="00726115" w:rsidTr="00726115">
        <w:tc>
          <w:tcPr>
            <w:tcW w:w="4219" w:type="dxa"/>
          </w:tcPr>
          <w:p w:rsidR="00726115" w:rsidRDefault="00726115" w:rsidP="004B55DC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AA5B8A">
              <w:rPr>
                <w:rFonts w:ascii="Times New Roman" w:hAnsi="Times New Roman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/>
                <w:sz w:val="24"/>
                <w:szCs w:val="24"/>
              </w:rPr>
              <w:t>, предварительная</w:t>
            </w:r>
            <w:r w:rsidRPr="00AA5B8A">
              <w:rPr>
                <w:rFonts w:ascii="Times New Roman" w:hAnsi="Times New Roman"/>
                <w:sz w:val="24"/>
                <w:szCs w:val="24"/>
              </w:rPr>
              <w:t xml:space="preserve"> стоимость</w:t>
            </w:r>
          </w:p>
          <w:p w:rsidR="00104725" w:rsidRPr="00104725" w:rsidRDefault="00104725" w:rsidP="00104725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0472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387" w:type="dxa"/>
          </w:tcPr>
          <w:p w:rsidR="00726115" w:rsidRPr="00B00216" w:rsidRDefault="00726115" w:rsidP="004B55DC">
            <w:pPr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Макулярная</w:t>
            </w:r>
            <w:proofErr w:type="spell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 пломба поддерживает задний полюс  глазного яблока и тем самым противодействует  всем </w:t>
            </w:r>
            <w:proofErr w:type="gramStart"/>
            <w:r w:rsidRPr="003B6DA8">
              <w:rPr>
                <w:rFonts w:ascii="Times New Roman" w:hAnsi="Times New Roman"/>
                <w:sz w:val="24"/>
                <w:szCs w:val="28"/>
              </w:rPr>
              <w:t>механизмам</w:t>
            </w:r>
            <w:proofErr w:type="gram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  вовлеченным в патологический процесс миопической </w:t>
            </w: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макулопатии</w:t>
            </w:r>
            <w:proofErr w:type="spell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, уменьшая  переднезадние </w:t>
            </w: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тракции</w:t>
            </w:r>
            <w:proofErr w:type="spell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, тангенциальные </w:t>
            </w: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тракции</w:t>
            </w:r>
            <w:proofErr w:type="spell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 и несоответствии  между склерой и </w:t>
            </w:r>
            <w:proofErr w:type="spellStart"/>
            <w:r w:rsidRPr="003B6DA8">
              <w:rPr>
                <w:rFonts w:ascii="Times New Roman" w:hAnsi="Times New Roman"/>
                <w:sz w:val="24"/>
                <w:szCs w:val="28"/>
              </w:rPr>
              <w:t>ретинальными</w:t>
            </w:r>
            <w:proofErr w:type="spellEnd"/>
            <w:r w:rsidRPr="003B6DA8">
              <w:rPr>
                <w:rFonts w:ascii="Times New Roman" w:hAnsi="Times New Roman"/>
                <w:sz w:val="24"/>
                <w:szCs w:val="28"/>
              </w:rPr>
              <w:t xml:space="preserve"> сосудами. Планируемые затраты, необходимые для проведения нового Метода </w:t>
            </w:r>
            <w:r w:rsidR="00B00216">
              <w:rPr>
                <w:rFonts w:ascii="Times New Roman" w:hAnsi="Times New Roman"/>
                <w:sz w:val="24"/>
                <w:szCs w:val="28"/>
              </w:rPr>
              <w:t>на одного пациента</w:t>
            </w:r>
            <w:r w:rsidRPr="003B6DA8">
              <w:rPr>
                <w:rFonts w:ascii="Times New Roman" w:hAnsi="Times New Roman"/>
                <w:sz w:val="24"/>
                <w:szCs w:val="28"/>
              </w:rPr>
              <w:t xml:space="preserve"> –</w:t>
            </w:r>
            <w:r w:rsidRPr="00B00216">
              <w:rPr>
                <w:rFonts w:ascii="Times New Roman" w:hAnsi="Times New Roman"/>
                <w:sz w:val="24"/>
                <w:szCs w:val="28"/>
              </w:rPr>
              <w:t>1</w:t>
            </w:r>
            <w:r w:rsidR="00B00216">
              <w:rPr>
                <w:rFonts w:ascii="Times New Roman" w:hAnsi="Times New Roman"/>
                <w:sz w:val="24"/>
                <w:szCs w:val="28"/>
              </w:rPr>
              <w:t> </w:t>
            </w:r>
            <w:r w:rsidRPr="00B00216">
              <w:rPr>
                <w:rFonts w:ascii="Times New Roman" w:hAnsi="Times New Roman"/>
                <w:sz w:val="24"/>
                <w:szCs w:val="28"/>
              </w:rPr>
              <w:t>513</w:t>
            </w:r>
            <w:r w:rsidR="00B0021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00216">
              <w:rPr>
                <w:rFonts w:ascii="Times New Roman" w:hAnsi="Times New Roman"/>
                <w:sz w:val="24"/>
                <w:szCs w:val="28"/>
              </w:rPr>
              <w:t xml:space="preserve">159,07 </w:t>
            </w:r>
            <w:proofErr w:type="spellStart"/>
            <w:r w:rsidRPr="00B00216">
              <w:rPr>
                <w:rFonts w:ascii="Times New Roman" w:hAnsi="Times New Roman"/>
                <w:sz w:val="24"/>
                <w:szCs w:val="28"/>
              </w:rPr>
              <w:t>тг</w:t>
            </w:r>
            <w:proofErr w:type="spellEnd"/>
          </w:p>
        </w:tc>
      </w:tr>
      <w:tr w:rsidR="00726115" w:rsidTr="00726115">
        <w:tc>
          <w:tcPr>
            <w:tcW w:w="4219" w:type="dxa"/>
          </w:tcPr>
          <w:p w:rsidR="00726115" w:rsidRPr="00AA5B8A" w:rsidRDefault="00726115" w:rsidP="00A305E1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AA5B8A">
              <w:rPr>
                <w:rFonts w:ascii="Times New Roman" w:hAnsi="Times New Roman"/>
                <w:sz w:val="24"/>
                <w:szCs w:val="24"/>
              </w:rPr>
              <w:t>Специалисты/Персонал/Условия для проведения вмешательства</w:t>
            </w:r>
          </w:p>
        </w:tc>
        <w:tc>
          <w:tcPr>
            <w:tcW w:w="5387" w:type="dxa"/>
          </w:tcPr>
          <w:p w:rsidR="00726115" w:rsidRPr="003B6DA8" w:rsidRDefault="00F90DA6" w:rsidP="004B55DC">
            <w:pPr>
              <w:ind w:firstLine="19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Требования к специалистам: врач</w:t>
            </w:r>
            <w:r w:rsidRPr="00F90DA6">
              <w:rPr>
                <w:rFonts w:ascii="Times New Roman" w:hAnsi="Times New Roman"/>
                <w:sz w:val="24"/>
                <w:szCs w:val="28"/>
              </w:rPr>
              <w:t>-</w:t>
            </w:r>
            <w:proofErr w:type="spellStart"/>
            <w:r w:rsidR="00726115" w:rsidRPr="003B6DA8">
              <w:rPr>
                <w:rFonts w:ascii="Times New Roman" w:hAnsi="Times New Roman"/>
                <w:sz w:val="24"/>
                <w:szCs w:val="28"/>
              </w:rPr>
              <w:t>офтальмохирург</w:t>
            </w:r>
            <w:proofErr w:type="spellEnd"/>
            <w:r w:rsidR="00726115" w:rsidRPr="003B6DA8">
              <w:rPr>
                <w:rFonts w:ascii="Times New Roman" w:hAnsi="Times New Roman"/>
                <w:sz w:val="24"/>
                <w:szCs w:val="28"/>
              </w:rPr>
              <w:t>, высшая квалификационная категория.</w:t>
            </w:r>
          </w:p>
          <w:p w:rsidR="00726115" w:rsidRPr="003B6DA8" w:rsidRDefault="00726115" w:rsidP="004B55DC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6DA8">
              <w:rPr>
                <w:rFonts w:ascii="Times New Roman" w:hAnsi="Times New Roman"/>
                <w:sz w:val="24"/>
                <w:szCs w:val="28"/>
              </w:rPr>
              <w:t>Требования к оборудованию: оборудование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имеется</w:t>
            </w:r>
            <w:r w:rsidRPr="003B6DA8">
              <w:rPr>
                <w:rFonts w:ascii="Times New Roman" w:hAnsi="Times New Roman"/>
                <w:sz w:val="24"/>
                <w:szCs w:val="28"/>
              </w:rPr>
              <w:t xml:space="preserve"> в наличии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у заявителя</w:t>
            </w:r>
            <w:r w:rsidRPr="003B6DA8">
              <w:rPr>
                <w:rFonts w:ascii="Times New Roman" w:hAnsi="Times New Roman"/>
                <w:sz w:val="24"/>
                <w:szCs w:val="28"/>
              </w:rPr>
              <w:t>, соответствует  всем заявленным характеристикам и стандартам качества.</w:t>
            </w:r>
          </w:p>
        </w:tc>
      </w:tr>
      <w:tr w:rsidR="00726115" w:rsidTr="00726115">
        <w:trPr>
          <w:trHeight w:val="325"/>
        </w:trPr>
        <w:tc>
          <w:tcPr>
            <w:tcW w:w="4219" w:type="dxa"/>
          </w:tcPr>
          <w:p w:rsidR="00726115" w:rsidRPr="00AA5B8A" w:rsidRDefault="00726115" w:rsidP="004B55DC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5387" w:type="dxa"/>
          </w:tcPr>
          <w:p w:rsidR="00726115" w:rsidRPr="00931904" w:rsidRDefault="00726115" w:rsidP="00F90DA6">
            <w:pPr>
              <w:ind w:firstLine="19"/>
              <w:rPr>
                <w:rFonts w:ascii="Times New Roman" w:hAnsi="Times New Roman"/>
                <w:sz w:val="24"/>
                <w:szCs w:val="28"/>
              </w:rPr>
            </w:pPr>
            <w:r w:rsidRPr="00931904">
              <w:rPr>
                <w:rFonts w:ascii="Times New Roman" w:hAnsi="Times New Roman"/>
                <w:sz w:val="24"/>
                <w:szCs w:val="28"/>
              </w:rPr>
              <w:t>Медицинская технология</w:t>
            </w:r>
            <w:r w:rsidR="00460C85" w:rsidRPr="00460C8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F90DA6"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F90DA6">
              <w:rPr>
                <w:rFonts w:ascii="Times New Roman" w:hAnsi="Times New Roman"/>
                <w:sz w:val="24"/>
                <w:szCs w:val="28"/>
              </w:rPr>
              <w:t>Факовитрэктомия</w:t>
            </w:r>
            <w:proofErr w:type="spellEnd"/>
            <w:r w:rsidR="00F90DA6">
              <w:rPr>
                <w:rFonts w:ascii="Times New Roman" w:hAnsi="Times New Roman"/>
                <w:sz w:val="24"/>
                <w:szCs w:val="28"/>
              </w:rPr>
              <w:t xml:space="preserve"> с пломбированием макулы при миопической </w:t>
            </w:r>
            <w:proofErr w:type="spellStart"/>
            <w:r w:rsidR="00F90DA6">
              <w:rPr>
                <w:rFonts w:ascii="Times New Roman" w:hAnsi="Times New Roman"/>
                <w:sz w:val="24"/>
                <w:szCs w:val="28"/>
              </w:rPr>
              <w:t>макулопатии</w:t>
            </w:r>
            <w:proofErr w:type="spellEnd"/>
            <w:r w:rsidR="00F90DA6" w:rsidRPr="009E475C">
              <w:rPr>
                <w:rFonts w:ascii="Times New Roman" w:hAnsi="Times New Roman"/>
                <w:sz w:val="24"/>
                <w:szCs w:val="24"/>
              </w:rPr>
              <w:t>»</w:t>
            </w:r>
            <w:r w:rsidR="00460C85" w:rsidRPr="00460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1904">
              <w:rPr>
                <w:rFonts w:ascii="Times New Roman" w:hAnsi="Times New Roman"/>
                <w:sz w:val="24"/>
                <w:szCs w:val="28"/>
              </w:rPr>
              <w:t>является доказанным клинически эффективным методом хирургической комбинированной терапии пациентов с высокой миопией с незначительным риском осложнений.</w:t>
            </w:r>
          </w:p>
        </w:tc>
      </w:tr>
    </w:tbl>
    <w:p w:rsidR="00726115" w:rsidRDefault="00726115" w:rsidP="007261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7E02" w:rsidRPr="00CF42B3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lastRenderedPageBreak/>
        <w:t xml:space="preserve">На основании заявки </w:t>
      </w:r>
      <w:r w:rsidR="005B09B1">
        <w:rPr>
          <w:rFonts w:ascii="Times New Roman" w:hAnsi="Times New Roman"/>
          <w:sz w:val="28"/>
          <w:szCs w:val="28"/>
        </w:rPr>
        <w:t>АО</w:t>
      </w:r>
      <w:r w:rsidR="00240FB6" w:rsidRPr="00CF42B3">
        <w:rPr>
          <w:rFonts w:ascii="Times New Roman" w:hAnsi="Times New Roman"/>
          <w:sz w:val="28"/>
          <w:szCs w:val="28"/>
        </w:rPr>
        <w:t xml:space="preserve"> «</w:t>
      </w:r>
      <w:r w:rsidR="003B6DA8" w:rsidRPr="00A305E1">
        <w:rPr>
          <w:rFonts w:ascii="Times New Roman" w:hAnsi="Times New Roman"/>
          <w:sz w:val="28"/>
          <w:szCs w:val="28"/>
        </w:rPr>
        <w:t>Казахский ордена «Знак Почета» научно-исследовательский институт глазных болезней</w:t>
      </w:r>
      <w:r w:rsidR="00E61F7C" w:rsidRPr="00CF42B3">
        <w:rPr>
          <w:rFonts w:ascii="Times New Roman" w:hAnsi="Times New Roman"/>
          <w:sz w:val="28"/>
          <w:szCs w:val="28"/>
        </w:rPr>
        <w:t>»</w:t>
      </w:r>
      <w:r w:rsidRPr="00CF42B3">
        <w:rPr>
          <w:rFonts w:ascii="Times New Roman" w:hAnsi="Times New Roman"/>
          <w:sz w:val="28"/>
          <w:szCs w:val="28"/>
        </w:rPr>
        <w:t xml:space="preserve"> (далее Заявитель) </w:t>
      </w:r>
      <w:r w:rsidRPr="00A305E1">
        <w:rPr>
          <w:rFonts w:ascii="Times New Roman" w:hAnsi="Times New Roman"/>
          <w:sz w:val="28"/>
          <w:szCs w:val="28"/>
        </w:rPr>
        <w:t xml:space="preserve">№ </w:t>
      </w:r>
      <w:r w:rsidR="005B09B1" w:rsidRPr="00A305E1">
        <w:rPr>
          <w:rFonts w:ascii="Times New Roman" w:hAnsi="Times New Roman"/>
          <w:sz w:val="28"/>
          <w:szCs w:val="28"/>
        </w:rPr>
        <w:t>04-4/128 от 24 января и 04-4/639</w:t>
      </w:r>
      <w:r w:rsidRPr="00A305E1">
        <w:rPr>
          <w:rFonts w:ascii="Times New Roman" w:hAnsi="Times New Roman"/>
          <w:sz w:val="28"/>
          <w:szCs w:val="28"/>
        </w:rPr>
        <w:t xml:space="preserve">от </w:t>
      </w:r>
      <w:r w:rsidR="005B09B1" w:rsidRPr="00A305E1">
        <w:rPr>
          <w:rFonts w:ascii="Times New Roman" w:hAnsi="Times New Roman"/>
          <w:sz w:val="28"/>
          <w:szCs w:val="28"/>
        </w:rPr>
        <w:t xml:space="preserve">24 апреля </w:t>
      </w:r>
      <w:r w:rsidRPr="00A305E1">
        <w:rPr>
          <w:rFonts w:ascii="Times New Roman" w:hAnsi="Times New Roman"/>
          <w:sz w:val="28"/>
          <w:szCs w:val="28"/>
        </w:rPr>
        <w:t>201</w:t>
      </w:r>
      <w:r w:rsidR="001A7286" w:rsidRPr="00A305E1">
        <w:rPr>
          <w:rFonts w:ascii="Times New Roman" w:hAnsi="Times New Roman"/>
          <w:sz w:val="28"/>
          <w:szCs w:val="28"/>
        </w:rPr>
        <w:t>7</w:t>
      </w:r>
      <w:r w:rsidR="00E411E3" w:rsidRPr="00A305E1">
        <w:rPr>
          <w:rFonts w:ascii="Times New Roman" w:hAnsi="Times New Roman"/>
          <w:sz w:val="28"/>
          <w:szCs w:val="28"/>
        </w:rPr>
        <w:t> </w:t>
      </w:r>
      <w:r w:rsidR="005B09B1" w:rsidRPr="00A305E1">
        <w:rPr>
          <w:rFonts w:ascii="Times New Roman" w:hAnsi="Times New Roman"/>
          <w:sz w:val="28"/>
          <w:szCs w:val="28"/>
        </w:rPr>
        <w:t>года</w:t>
      </w:r>
      <w:r w:rsidR="005B09B1">
        <w:rPr>
          <w:rFonts w:ascii="Times New Roman" w:hAnsi="Times New Roman"/>
          <w:sz w:val="28"/>
          <w:szCs w:val="28"/>
        </w:rPr>
        <w:t xml:space="preserve"> настоящим произведена</w:t>
      </w:r>
      <w:r w:rsidR="002D7E02" w:rsidRPr="00CF42B3">
        <w:rPr>
          <w:rFonts w:ascii="Times New Roman" w:hAnsi="Times New Roman"/>
          <w:sz w:val="28"/>
          <w:szCs w:val="28"/>
        </w:rPr>
        <w:t xml:space="preserve"> экспертиза медицинской технологии «</w:t>
      </w:r>
      <w:proofErr w:type="spellStart"/>
      <w:r w:rsidR="00F90DA6" w:rsidRPr="00F90DA6">
        <w:rPr>
          <w:rFonts w:ascii="Times New Roman" w:hAnsi="Times New Roman"/>
          <w:sz w:val="28"/>
          <w:szCs w:val="28"/>
        </w:rPr>
        <w:t>Факовитрэктомия</w:t>
      </w:r>
      <w:proofErr w:type="spellEnd"/>
      <w:r w:rsidR="00F90DA6" w:rsidRPr="00F90DA6">
        <w:rPr>
          <w:rFonts w:ascii="Times New Roman" w:hAnsi="Times New Roman"/>
          <w:sz w:val="28"/>
          <w:szCs w:val="28"/>
        </w:rPr>
        <w:t xml:space="preserve"> с пломбированием макулы при миопической </w:t>
      </w:r>
      <w:proofErr w:type="spellStart"/>
      <w:r w:rsidR="00F90DA6" w:rsidRPr="00F90DA6">
        <w:rPr>
          <w:rFonts w:ascii="Times New Roman" w:hAnsi="Times New Roman"/>
          <w:sz w:val="28"/>
          <w:szCs w:val="28"/>
        </w:rPr>
        <w:t>макулопатии</w:t>
      </w:r>
      <w:proofErr w:type="spellEnd"/>
      <w:r w:rsidR="002D7E02" w:rsidRPr="00A305E1">
        <w:rPr>
          <w:rFonts w:ascii="Times New Roman" w:hAnsi="Times New Roman"/>
          <w:sz w:val="28"/>
          <w:szCs w:val="28"/>
        </w:rPr>
        <w:t>»</w:t>
      </w:r>
      <w:r w:rsidR="002D7E02" w:rsidRPr="00CF42B3">
        <w:rPr>
          <w:rFonts w:ascii="Times New Roman" w:hAnsi="Times New Roman"/>
          <w:sz w:val="28"/>
          <w:szCs w:val="28"/>
        </w:rPr>
        <w:t xml:space="preserve"> на предмет соответствия критериям безопасности, эффективности и качества предложенного метода лечения.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00216">
        <w:rPr>
          <w:rFonts w:ascii="Times New Roman" w:hAnsi="Times New Roman"/>
          <w:b/>
          <w:sz w:val="28"/>
          <w:szCs w:val="28"/>
        </w:rPr>
        <w:t>Объект экспертизы:</w:t>
      </w:r>
      <w:r w:rsidRPr="00CF42B3">
        <w:rPr>
          <w:rFonts w:ascii="Times New Roman" w:hAnsi="Times New Roman"/>
          <w:sz w:val="28"/>
          <w:szCs w:val="28"/>
        </w:rPr>
        <w:t xml:space="preserve"> метод лечения </w:t>
      </w:r>
      <w:r w:rsidR="003B6DA8" w:rsidRPr="00B00216">
        <w:rPr>
          <w:rFonts w:ascii="Times New Roman" w:hAnsi="Times New Roman"/>
          <w:sz w:val="28"/>
          <w:szCs w:val="28"/>
        </w:rPr>
        <w:t>«</w:t>
      </w:r>
      <w:proofErr w:type="spellStart"/>
      <w:r w:rsidR="00F90DA6" w:rsidRPr="00B00216">
        <w:rPr>
          <w:rFonts w:ascii="Times New Roman" w:hAnsi="Times New Roman"/>
          <w:sz w:val="28"/>
          <w:szCs w:val="28"/>
        </w:rPr>
        <w:t>Факовитрэктомия</w:t>
      </w:r>
      <w:proofErr w:type="spellEnd"/>
      <w:r w:rsidR="00F90DA6" w:rsidRPr="00B00216">
        <w:rPr>
          <w:rFonts w:ascii="Times New Roman" w:hAnsi="Times New Roman"/>
          <w:sz w:val="28"/>
          <w:szCs w:val="28"/>
        </w:rPr>
        <w:t xml:space="preserve"> с пломбированием макулы при миопической </w:t>
      </w:r>
      <w:proofErr w:type="spellStart"/>
      <w:r w:rsidR="00F90DA6" w:rsidRPr="00B00216">
        <w:rPr>
          <w:rFonts w:ascii="Times New Roman" w:hAnsi="Times New Roman"/>
          <w:sz w:val="28"/>
          <w:szCs w:val="28"/>
        </w:rPr>
        <w:t>макулопатии</w:t>
      </w:r>
      <w:proofErr w:type="spellEnd"/>
      <w:r w:rsidR="003B6DA8" w:rsidRPr="00B00216">
        <w:rPr>
          <w:rFonts w:ascii="Times New Roman" w:hAnsi="Times New Roman"/>
          <w:sz w:val="28"/>
          <w:szCs w:val="28"/>
        </w:rPr>
        <w:t>»</w:t>
      </w:r>
      <w:r w:rsidRPr="00B00216">
        <w:rPr>
          <w:rFonts w:ascii="Times New Roman" w:hAnsi="Times New Roman"/>
          <w:sz w:val="28"/>
          <w:szCs w:val="28"/>
        </w:rPr>
        <w:t>,</w:t>
      </w:r>
      <w:r w:rsidRPr="00F90DA6">
        <w:rPr>
          <w:rFonts w:ascii="Times New Roman" w:hAnsi="Times New Roman"/>
          <w:b/>
          <w:sz w:val="28"/>
          <w:szCs w:val="28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предложенный для применения на территории РК</w:t>
      </w:r>
      <w:r w:rsidR="00A305E1">
        <w:rPr>
          <w:rFonts w:ascii="Times New Roman" w:hAnsi="Times New Roman"/>
          <w:sz w:val="28"/>
          <w:szCs w:val="28"/>
        </w:rPr>
        <w:t>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5B09B1" w:rsidRPr="003E1462" w:rsidRDefault="005B09B1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1462">
        <w:rPr>
          <w:rFonts w:ascii="Times New Roman" w:hAnsi="Times New Roman"/>
          <w:sz w:val="28"/>
          <w:szCs w:val="28"/>
        </w:rPr>
        <w:t xml:space="preserve">Заявка на применение нового метода – </w:t>
      </w:r>
      <w:r w:rsidR="003B6DA8">
        <w:rPr>
          <w:rFonts w:ascii="Times New Roman" w:hAnsi="Times New Roman"/>
          <w:sz w:val="28"/>
          <w:szCs w:val="28"/>
        </w:rPr>
        <w:t>4</w:t>
      </w:r>
      <w:r w:rsidRPr="003E1462">
        <w:rPr>
          <w:rFonts w:ascii="Times New Roman" w:hAnsi="Times New Roman"/>
          <w:sz w:val="28"/>
          <w:szCs w:val="28"/>
        </w:rPr>
        <w:t xml:space="preserve"> стр.</w:t>
      </w:r>
      <w:r w:rsidR="003E1462" w:rsidRPr="003E1462">
        <w:rPr>
          <w:rFonts w:ascii="Times New Roman" w:hAnsi="Times New Roman"/>
          <w:sz w:val="28"/>
          <w:szCs w:val="28"/>
        </w:rPr>
        <w:t>;</w:t>
      </w:r>
    </w:p>
    <w:p w:rsidR="003B6DA8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Обоснованные предложения по дополнению перечня ВСМП</w:t>
      </w:r>
      <w:r>
        <w:rPr>
          <w:rFonts w:ascii="Times New Roman" w:hAnsi="Times New Roman"/>
          <w:sz w:val="28"/>
          <w:szCs w:val="28"/>
        </w:rPr>
        <w:t xml:space="preserve"> – 13 стр.</w:t>
      </w:r>
      <w:r w:rsidR="003E1462" w:rsidRPr="003B6DA8">
        <w:rPr>
          <w:rFonts w:ascii="Times New Roman" w:hAnsi="Times New Roman"/>
          <w:sz w:val="28"/>
          <w:szCs w:val="28"/>
        </w:rPr>
        <w:t>;</w:t>
      </w:r>
    </w:p>
    <w:p w:rsidR="003B6DA8" w:rsidRPr="003B6DA8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eastAsiaTheme="minorHAnsi" w:hAnsi="Times New Roman"/>
          <w:sz w:val="28"/>
          <w:szCs w:val="28"/>
        </w:rPr>
        <w:t>Стандартизированная операционная процедура применения нового метода диагностики, лечения и медицинской реабилитации</w:t>
      </w:r>
      <w:r>
        <w:rPr>
          <w:rFonts w:ascii="Times New Roman" w:hAnsi="Times New Roman"/>
          <w:sz w:val="28"/>
          <w:szCs w:val="28"/>
        </w:rPr>
        <w:t>– 9 стр.</w:t>
      </w:r>
      <w:r w:rsidRPr="003B6DA8">
        <w:rPr>
          <w:rFonts w:ascii="Times New Roman" w:hAnsi="Times New Roman"/>
          <w:sz w:val="28"/>
          <w:szCs w:val="28"/>
        </w:rPr>
        <w:t>;</w:t>
      </w:r>
    </w:p>
    <w:p w:rsidR="003E1462" w:rsidRPr="003E1462" w:rsidRDefault="003E1462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1462">
        <w:rPr>
          <w:rFonts w:ascii="Times New Roman" w:hAnsi="Times New Roman"/>
          <w:sz w:val="28"/>
          <w:szCs w:val="28"/>
        </w:rPr>
        <w:t>Рецензи</w:t>
      </w:r>
      <w:r w:rsidR="003B6DA8">
        <w:rPr>
          <w:rFonts w:ascii="Times New Roman" w:hAnsi="Times New Roman"/>
          <w:sz w:val="28"/>
          <w:szCs w:val="28"/>
        </w:rPr>
        <w:t>я</w:t>
      </w:r>
      <w:r w:rsidRPr="003E1462">
        <w:rPr>
          <w:rFonts w:ascii="Times New Roman" w:hAnsi="Times New Roman"/>
          <w:sz w:val="28"/>
          <w:szCs w:val="28"/>
        </w:rPr>
        <w:t xml:space="preserve"> на медицинскую технологию «</w:t>
      </w:r>
      <w:proofErr w:type="spellStart"/>
      <w:r w:rsidR="003B6DA8" w:rsidRPr="003B6DA8">
        <w:rPr>
          <w:rFonts w:ascii="Times New Roman" w:eastAsia="Calibri" w:hAnsi="Times New Roman"/>
          <w:sz w:val="28"/>
          <w:szCs w:val="28"/>
        </w:rPr>
        <w:t>Экстрасклеральное</w:t>
      </w:r>
      <w:proofErr w:type="spellEnd"/>
      <w:r w:rsidR="003B6DA8" w:rsidRPr="003B6DA8">
        <w:rPr>
          <w:rFonts w:ascii="Times New Roman" w:eastAsia="Calibri" w:hAnsi="Times New Roman"/>
          <w:sz w:val="28"/>
          <w:szCs w:val="28"/>
        </w:rPr>
        <w:t xml:space="preserve"> пломбирование макулы</w:t>
      </w:r>
      <w:r w:rsidR="00A305E1">
        <w:rPr>
          <w:rFonts w:ascii="Times New Roman" w:eastAsia="Calibri" w:hAnsi="Times New Roman"/>
          <w:sz w:val="28"/>
          <w:szCs w:val="28"/>
        </w:rPr>
        <w:t>»</w:t>
      </w:r>
      <w:r w:rsidRPr="003E1462">
        <w:rPr>
          <w:rFonts w:ascii="Times New Roman" w:hAnsi="Times New Roman"/>
          <w:sz w:val="28"/>
          <w:szCs w:val="28"/>
        </w:rPr>
        <w:t xml:space="preserve"> - </w:t>
      </w:r>
      <w:r w:rsidR="003B6DA8">
        <w:rPr>
          <w:rFonts w:ascii="Times New Roman" w:hAnsi="Times New Roman"/>
          <w:sz w:val="28"/>
          <w:szCs w:val="28"/>
        </w:rPr>
        <w:t>2</w:t>
      </w:r>
      <w:r w:rsidR="00A305E1">
        <w:rPr>
          <w:rFonts w:ascii="Times New Roman" w:hAnsi="Times New Roman"/>
          <w:sz w:val="28"/>
          <w:szCs w:val="28"/>
        </w:rPr>
        <w:t xml:space="preserve"> стр.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Методы экспертизы:</w:t>
      </w:r>
      <w:r w:rsidRPr="00CF42B3">
        <w:rPr>
          <w:rFonts w:ascii="Times New Roman" w:hAnsi="Times New Roman"/>
          <w:sz w:val="28"/>
          <w:szCs w:val="28"/>
        </w:rPr>
        <w:t xml:space="preserve"> анализ соответствия критериям безопасности, </w:t>
      </w:r>
      <w:r w:rsidR="001A502C">
        <w:rPr>
          <w:rFonts w:ascii="Times New Roman" w:hAnsi="Times New Roman"/>
          <w:sz w:val="28"/>
          <w:szCs w:val="28"/>
        </w:rPr>
        <w:t xml:space="preserve">клинической </w:t>
      </w:r>
      <w:r w:rsidR="00881EBB" w:rsidRPr="00CF42B3">
        <w:rPr>
          <w:rFonts w:ascii="Times New Roman" w:hAnsi="Times New Roman"/>
          <w:sz w:val="28"/>
          <w:szCs w:val="28"/>
        </w:rPr>
        <w:t>эффективности</w:t>
      </w:r>
      <w:r w:rsidRPr="00CF42B3">
        <w:rPr>
          <w:rFonts w:ascii="Times New Roman" w:hAnsi="Times New Roman"/>
          <w:sz w:val="28"/>
          <w:szCs w:val="28"/>
        </w:rPr>
        <w:t xml:space="preserve"> предложенной к рассмотрению медицинской технологии.</w:t>
      </w:r>
    </w:p>
    <w:p w:rsidR="002D7E02" w:rsidRPr="00CF42B3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b/>
          <w:sz w:val="28"/>
          <w:szCs w:val="28"/>
        </w:rPr>
        <w:t>Критерии экспертизы:</w:t>
      </w:r>
      <w:r w:rsidRPr="00CF42B3">
        <w:rPr>
          <w:rFonts w:ascii="Times New Roman" w:hAnsi="Times New Roman"/>
          <w:sz w:val="28"/>
          <w:szCs w:val="28"/>
        </w:rPr>
        <w:t xml:space="preserve"> клиническ</w:t>
      </w:r>
      <w:r w:rsidR="00881EBB" w:rsidRPr="00CF42B3">
        <w:rPr>
          <w:rFonts w:ascii="Times New Roman" w:hAnsi="Times New Roman"/>
          <w:sz w:val="28"/>
          <w:szCs w:val="28"/>
        </w:rPr>
        <w:t xml:space="preserve">ая эффективность, </w:t>
      </w:r>
      <w:r w:rsidR="000F74C0" w:rsidRPr="00CF42B3">
        <w:rPr>
          <w:rFonts w:ascii="Times New Roman" w:hAnsi="Times New Roman"/>
          <w:sz w:val="28"/>
          <w:szCs w:val="28"/>
        </w:rPr>
        <w:t xml:space="preserve">безопасность </w:t>
      </w:r>
      <w:r w:rsidRPr="00CF42B3">
        <w:rPr>
          <w:rFonts w:ascii="Times New Roman" w:hAnsi="Times New Roman"/>
          <w:sz w:val="28"/>
          <w:szCs w:val="28"/>
        </w:rPr>
        <w:t>медицинской технологии.</w:t>
      </w:r>
    </w:p>
    <w:p w:rsidR="002B7000" w:rsidRPr="002B7000" w:rsidRDefault="002B7000" w:rsidP="00B11C61">
      <w:pPr>
        <w:pStyle w:val="af"/>
        <w:numPr>
          <w:ilvl w:val="1"/>
          <w:numId w:val="11"/>
        </w:numPr>
        <w:spacing w:after="0"/>
        <w:rPr>
          <w:rFonts w:ascii="Times New Roman" w:hAnsi="Times New Roman"/>
          <w:b/>
          <w:sz w:val="28"/>
          <w:szCs w:val="24"/>
        </w:rPr>
      </w:pPr>
      <w:r w:rsidRPr="002B7000">
        <w:rPr>
          <w:rFonts w:ascii="Times New Roman" w:hAnsi="Times New Roman"/>
          <w:b/>
          <w:sz w:val="28"/>
          <w:szCs w:val="24"/>
        </w:rPr>
        <w:t>Описание заболевания</w:t>
      </w:r>
    </w:p>
    <w:p w:rsidR="002B7000" w:rsidRPr="002B7000" w:rsidRDefault="002B7000" w:rsidP="00D9344D">
      <w:pPr>
        <w:pStyle w:val="af"/>
        <w:numPr>
          <w:ilvl w:val="1"/>
          <w:numId w:val="12"/>
        </w:numPr>
        <w:spacing w:after="0"/>
        <w:ind w:left="284" w:firstLine="0"/>
        <w:rPr>
          <w:rFonts w:ascii="Times New Roman" w:hAnsi="Times New Roman"/>
          <w:sz w:val="28"/>
          <w:szCs w:val="24"/>
        </w:rPr>
      </w:pPr>
      <w:r w:rsidRPr="002B7000">
        <w:rPr>
          <w:rFonts w:ascii="Times New Roman" w:hAnsi="Times New Roman"/>
          <w:sz w:val="28"/>
          <w:szCs w:val="24"/>
        </w:rPr>
        <w:t>Описание, причины заболевания, причины факторов рисков</w:t>
      </w:r>
    </w:p>
    <w:p w:rsidR="003B6DA8" w:rsidRDefault="003B6DA8" w:rsidP="00D36A8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DF35CE">
        <w:rPr>
          <w:rFonts w:ascii="Times New Roman" w:hAnsi="Times New Roman"/>
          <w:sz w:val="28"/>
          <w:szCs w:val="28"/>
        </w:rPr>
        <w:t xml:space="preserve">Миопия </w:t>
      </w:r>
      <w:r>
        <w:rPr>
          <w:rFonts w:ascii="Times New Roman" w:hAnsi="Times New Roman"/>
          <w:sz w:val="28"/>
          <w:szCs w:val="28"/>
        </w:rPr>
        <w:t xml:space="preserve">высокой степени (МВС) </w:t>
      </w:r>
      <w:r w:rsidRPr="00DF35CE">
        <w:rPr>
          <w:rFonts w:ascii="Times New Roman" w:hAnsi="Times New Roman"/>
          <w:sz w:val="28"/>
          <w:szCs w:val="28"/>
        </w:rPr>
        <w:t>является актуал</w:t>
      </w:r>
      <w:r w:rsidR="00A305E1">
        <w:rPr>
          <w:rFonts w:ascii="Times New Roman" w:hAnsi="Times New Roman"/>
          <w:sz w:val="28"/>
          <w:szCs w:val="28"/>
        </w:rPr>
        <w:t xml:space="preserve">ьной проблемой </w:t>
      </w:r>
      <w:r>
        <w:rPr>
          <w:rFonts w:ascii="Times New Roman" w:hAnsi="Times New Roman"/>
          <w:sz w:val="28"/>
          <w:szCs w:val="28"/>
        </w:rPr>
        <w:t xml:space="preserve">офтальмологии. </w:t>
      </w:r>
      <w:r w:rsidRPr="00DF35CE">
        <w:rPr>
          <w:rFonts w:ascii="Times New Roman" w:hAnsi="Times New Roman"/>
          <w:sz w:val="28"/>
          <w:szCs w:val="28"/>
        </w:rPr>
        <w:t>Во всем мире наблюдается тенденция</w:t>
      </w:r>
      <w:r>
        <w:rPr>
          <w:rFonts w:ascii="Times New Roman" w:hAnsi="Times New Roman"/>
          <w:sz w:val="28"/>
          <w:szCs w:val="28"/>
        </w:rPr>
        <w:t xml:space="preserve"> к росту заболевании среди лиц </w:t>
      </w:r>
      <w:r w:rsidRPr="00DF35CE">
        <w:rPr>
          <w:rFonts w:ascii="Times New Roman" w:hAnsi="Times New Roman"/>
          <w:sz w:val="28"/>
          <w:szCs w:val="28"/>
        </w:rPr>
        <w:t xml:space="preserve">детского и трудоспособного возраста. Миопия продолжает оставаться одной из самых распространенных в мире глазных заболеваний и </w:t>
      </w:r>
      <w:r w:rsidR="0044221C" w:rsidRPr="00DF35CE">
        <w:rPr>
          <w:rFonts w:ascii="Times New Roman" w:hAnsi="Times New Roman"/>
          <w:sz w:val="28"/>
          <w:szCs w:val="28"/>
        </w:rPr>
        <w:t>является</w:t>
      </w:r>
      <w:r w:rsidRPr="00DF35CE">
        <w:rPr>
          <w:rFonts w:ascii="Times New Roman" w:hAnsi="Times New Roman"/>
          <w:sz w:val="28"/>
          <w:szCs w:val="28"/>
        </w:rPr>
        <w:t xml:space="preserve"> наиболее частой причиной снижения зрения, встречаясь</w:t>
      </w:r>
      <w:r>
        <w:rPr>
          <w:rFonts w:ascii="Times New Roman" w:hAnsi="Times New Roman"/>
          <w:sz w:val="28"/>
          <w:szCs w:val="28"/>
        </w:rPr>
        <w:t xml:space="preserve"> в 12–30% случаев [1, 2, 3, 4].</w:t>
      </w:r>
    </w:p>
    <w:p w:rsidR="003B6DA8" w:rsidRPr="00B00216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00216">
        <w:rPr>
          <w:rFonts w:ascii="Times New Roman" w:hAnsi="Times New Roman"/>
          <w:sz w:val="28"/>
          <w:szCs w:val="28"/>
        </w:rPr>
        <w:t xml:space="preserve">Клиническая классификация близорукости (по Э.С. Аветисову) </w:t>
      </w:r>
    </w:p>
    <w:p w:rsidR="003B6DA8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степени</w:t>
      </w:r>
    </w:p>
    <w:p w:rsidR="003B6DA8" w:rsidRPr="003B6DA8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Слабой степени (до 3,0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);</w:t>
      </w:r>
    </w:p>
    <w:p w:rsidR="003B6DA8" w:rsidRPr="003B6DA8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Средней степени (3,25-6,0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);</w:t>
      </w:r>
    </w:p>
    <w:p w:rsidR="003B6DA8" w:rsidRDefault="003B6DA8" w:rsidP="00B11C61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Высокой степени (более 6,25 </w:t>
      </w:r>
      <w:proofErr w:type="spellStart"/>
      <w:r w:rsidRPr="003B6DA8">
        <w:rPr>
          <w:rFonts w:ascii="Times New Roman" w:hAnsi="Times New Roman"/>
          <w:sz w:val="28"/>
          <w:szCs w:val="28"/>
        </w:rPr>
        <w:t>дптр</w:t>
      </w:r>
      <w:proofErr w:type="spellEnd"/>
      <w:r w:rsidRPr="003B6DA8">
        <w:rPr>
          <w:rFonts w:ascii="Times New Roman" w:hAnsi="Times New Roman"/>
          <w:sz w:val="28"/>
          <w:szCs w:val="28"/>
        </w:rPr>
        <w:t>).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времени появления (</w:t>
      </w:r>
      <w:r>
        <w:rPr>
          <w:rFonts w:ascii="Times New Roman" w:hAnsi="Times New Roman"/>
          <w:sz w:val="28"/>
          <w:szCs w:val="28"/>
        </w:rPr>
        <w:t>клинические формы близорукости)</w:t>
      </w:r>
    </w:p>
    <w:p w:rsidR="003B6DA8" w:rsidRDefault="003B6DA8" w:rsidP="007D3E9E">
      <w:pPr>
        <w:pStyle w:val="af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Врожденная;</w:t>
      </w:r>
    </w:p>
    <w:p w:rsidR="003B6DA8" w:rsidRDefault="003B6DA8" w:rsidP="007D3E9E">
      <w:pPr>
        <w:pStyle w:val="af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Раноприобретенная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 (в дошкольном возрасте);</w:t>
      </w:r>
    </w:p>
    <w:p w:rsidR="003B6DA8" w:rsidRDefault="003B6DA8" w:rsidP="00780ABE">
      <w:pPr>
        <w:pStyle w:val="af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6DA8">
        <w:rPr>
          <w:rFonts w:ascii="Times New Roman" w:hAnsi="Times New Roman"/>
          <w:sz w:val="28"/>
          <w:szCs w:val="28"/>
        </w:rPr>
        <w:lastRenderedPageBreak/>
        <w:t>Приобретенная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в школьном возрасте;</w:t>
      </w:r>
    </w:p>
    <w:p w:rsidR="003B6DA8" w:rsidRPr="003B6DA8" w:rsidRDefault="003B6DA8" w:rsidP="00780ABE">
      <w:pPr>
        <w:pStyle w:val="af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Поздноприобретенная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 (во взрослом состоянии).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разнице рефракции двух глаз:</w:t>
      </w:r>
    </w:p>
    <w:p w:rsidR="003B6DA8" w:rsidRPr="003B6DA8" w:rsidRDefault="003B6DA8" w:rsidP="00B11C6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Изометропическая</w:t>
      </w:r>
      <w:proofErr w:type="spellEnd"/>
      <w:r w:rsidRPr="003B6DA8">
        <w:rPr>
          <w:rFonts w:ascii="Times New Roman" w:hAnsi="Times New Roman"/>
          <w:sz w:val="28"/>
          <w:szCs w:val="28"/>
        </w:rPr>
        <w:t>;</w:t>
      </w:r>
    </w:p>
    <w:p w:rsidR="003B6DA8" w:rsidRPr="003B6DA8" w:rsidRDefault="003B6DA8" w:rsidP="00B11C61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6DA8">
        <w:rPr>
          <w:rFonts w:ascii="Times New Roman" w:hAnsi="Times New Roman"/>
          <w:sz w:val="28"/>
          <w:szCs w:val="28"/>
        </w:rPr>
        <w:t>Анизометропическая</w:t>
      </w:r>
      <w:proofErr w:type="spellEnd"/>
      <w:r w:rsidRPr="003B6DA8">
        <w:rPr>
          <w:rFonts w:ascii="Times New Roman" w:hAnsi="Times New Roman"/>
          <w:sz w:val="28"/>
          <w:szCs w:val="28"/>
        </w:rPr>
        <w:t>.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нали</w:t>
      </w:r>
      <w:r>
        <w:rPr>
          <w:rFonts w:ascii="Times New Roman" w:hAnsi="Times New Roman"/>
          <w:sz w:val="28"/>
          <w:szCs w:val="28"/>
        </w:rPr>
        <w:t>чию или отсутствию астигматизма</w:t>
      </w:r>
    </w:p>
    <w:p w:rsidR="003B6DA8" w:rsidRPr="003B6DA8" w:rsidRDefault="003B6DA8" w:rsidP="00B11C61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Без астигматизма;</w:t>
      </w:r>
    </w:p>
    <w:p w:rsidR="003B6DA8" w:rsidRPr="003B6DA8" w:rsidRDefault="003B6DA8" w:rsidP="00B11C61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С астигматизмом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течению: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Стационарная;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- Медленно </w:t>
      </w:r>
      <w:proofErr w:type="gramStart"/>
      <w:r w:rsidRPr="003B6DA8">
        <w:rPr>
          <w:rFonts w:ascii="Times New Roman" w:hAnsi="Times New Roman"/>
          <w:sz w:val="28"/>
          <w:szCs w:val="28"/>
        </w:rPr>
        <w:t>прогрессирующая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менее 1,0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в течение года);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 xml:space="preserve">- Быстро </w:t>
      </w:r>
      <w:proofErr w:type="gramStart"/>
      <w:r w:rsidRPr="003B6DA8">
        <w:rPr>
          <w:rFonts w:ascii="Times New Roman" w:hAnsi="Times New Roman"/>
          <w:sz w:val="28"/>
          <w:szCs w:val="28"/>
        </w:rPr>
        <w:t>прогрессирующая</w:t>
      </w:r>
      <w:proofErr w:type="gramEnd"/>
      <w:r w:rsidRPr="003B6DA8">
        <w:rPr>
          <w:rFonts w:ascii="Times New Roman" w:hAnsi="Times New Roman"/>
          <w:sz w:val="28"/>
          <w:szCs w:val="28"/>
        </w:rPr>
        <w:t xml:space="preserve"> (1,</w:t>
      </w: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и более в течение года).</w:t>
      </w:r>
    </w:p>
    <w:p w:rsidR="003B6DA8" w:rsidRDefault="003B6DA8" w:rsidP="003B6DA8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наличию или</w:t>
      </w:r>
      <w:r>
        <w:rPr>
          <w:rFonts w:ascii="Times New Roman" w:hAnsi="Times New Roman"/>
          <w:sz w:val="28"/>
          <w:szCs w:val="28"/>
        </w:rPr>
        <w:t xml:space="preserve"> отсутствию осложнений:</w:t>
      </w:r>
    </w:p>
    <w:p w:rsidR="003B6DA8" w:rsidRDefault="003B6DA8" w:rsidP="00B11C61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Неосложненная.</w:t>
      </w:r>
    </w:p>
    <w:p w:rsidR="003B6DA8" w:rsidRDefault="003B6DA8" w:rsidP="00B11C61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Осложненная: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6DA8">
        <w:rPr>
          <w:rFonts w:ascii="Times New Roman" w:hAnsi="Times New Roman"/>
          <w:sz w:val="28"/>
          <w:szCs w:val="28"/>
        </w:rPr>
        <w:t>хориоретинальная (</w:t>
      </w:r>
      <w:proofErr w:type="spellStart"/>
      <w:r w:rsidRPr="003B6DA8">
        <w:rPr>
          <w:rFonts w:ascii="Times New Roman" w:hAnsi="Times New Roman"/>
          <w:sz w:val="28"/>
          <w:szCs w:val="28"/>
        </w:rPr>
        <w:t>околодисковая</w:t>
      </w:r>
      <w:proofErr w:type="spellEnd"/>
      <w:r w:rsidRPr="003B6DA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B6DA8">
        <w:rPr>
          <w:rFonts w:ascii="Times New Roman" w:hAnsi="Times New Roman"/>
          <w:sz w:val="28"/>
          <w:szCs w:val="28"/>
        </w:rPr>
        <w:t>макулярная</w:t>
      </w:r>
      <w:proofErr w:type="spellEnd"/>
      <w:r w:rsidRPr="003B6DA8">
        <w:rPr>
          <w:rFonts w:ascii="Times New Roman" w:hAnsi="Times New Roman"/>
          <w:sz w:val="28"/>
          <w:szCs w:val="28"/>
        </w:rPr>
        <w:t>, периф</w:t>
      </w:r>
      <w:r>
        <w:rPr>
          <w:rFonts w:ascii="Times New Roman" w:hAnsi="Times New Roman"/>
          <w:sz w:val="28"/>
          <w:szCs w:val="28"/>
        </w:rPr>
        <w:t>ерическая, распространенная)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B6DA8">
        <w:rPr>
          <w:rFonts w:ascii="Times New Roman" w:hAnsi="Times New Roman"/>
          <w:sz w:val="28"/>
          <w:szCs w:val="28"/>
        </w:rPr>
        <w:t>витреаль</w:t>
      </w:r>
      <w:r>
        <w:rPr>
          <w:rFonts w:ascii="Times New Roman" w:hAnsi="Times New Roman"/>
          <w:sz w:val="28"/>
          <w:szCs w:val="28"/>
        </w:rPr>
        <w:t>ная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6DA8">
        <w:rPr>
          <w:rFonts w:ascii="Times New Roman" w:hAnsi="Times New Roman"/>
          <w:sz w:val="28"/>
          <w:szCs w:val="28"/>
        </w:rPr>
        <w:t>геморра</w:t>
      </w:r>
      <w:r>
        <w:rPr>
          <w:rFonts w:ascii="Times New Roman" w:hAnsi="Times New Roman"/>
          <w:sz w:val="28"/>
          <w:szCs w:val="28"/>
        </w:rPr>
        <w:t>гическая;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смешанная;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осложненная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глаукомой;</w:t>
      </w:r>
    </w:p>
    <w:p w:rsidR="003B6DA8" w:rsidRDefault="003B6DA8" w:rsidP="003B6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осложненная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катарактой.</w:t>
      </w:r>
    </w:p>
    <w:p w:rsidR="003B6DA8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По стадии функциональных из</w:t>
      </w:r>
      <w:r>
        <w:rPr>
          <w:rFonts w:ascii="Times New Roman" w:hAnsi="Times New Roman"/>
          <w:sz w:val="28"/>
          <w:szCs w:val="28"/>
        </w:rPr>
        <w:t>менений при осложненном течении:</w:t>
      </w:r>
    </w:p>
    <w:p w:rsidR="003B6DA8" w:rsidRPr="003B6DA8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Острота зрения 0,8 - 0,5.</w:t>
      </w:r>
    </w:p>
    <w:p w:rsidR="003B6DA8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Острота зрения 0,4 - 0,2.</w:t>
      </w:r>
    </w:p>
    <w:p w:rsidR="003B6DA8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Острота зрения 0,1 - 0,05.</w:t>
      </w:r>
    </w:p>
    <w:p w:rsidR="003B6DA8" w:rsidRPr="003B6DA8" w:rsidRDefault="003B6DA8" w:rsidP="00B11C61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DA8">
        <w:rPr>
          <w:rFonts w:ascii="Times New Roman" w:hAnsi="Times New Roman"/>
          <w:sz w:val="28"/>
          <w:szCs w:val="28"/>
        </w:rPr>
        <w:t>Острота зрения 0,04 и ниже</w:t>
      </w:r>
    </w:p>
    <w:p w:rsidR="003B6DA8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F35CE">
        <w:rPr>
          <w:rFonts w:ascii="Times New Roman" w:hAnsi="Times New Roman"/>
          <w:sz w:val="28"/>
          <w:szCs w:val="28"/>
        </w:rPr>
        <w:t>Высокий интерес к данной проблеме в последние годы связан с увеличением распространения близорукости среди населения всего мира, в особенности ее высокой сте</w:t>
      </w:r>
      <w:r>
        <w:rPr>
          <w:rFonts w:ascii="Times New Roman" w:hAnsi="Times New Roman"/>
          <w:sz w:val="28"/>
          <w:szCs w:val="28"/>
        </w:rPr>
        <w:t>пени от -</w:t>
      </w:r>
      <w:r w:rsidRPr="00DF35CE">
        <w:rPr>
          <w:rFonts w:ascii="Times New Roman" w:hAnsi="Times New Roman"/>
          <w:sz w:val="28"/>
          <w:szCs w:val="28"/>
        </w:rPr>
        <w:t>6,</w:t>
      </w:r>
      <w:r>
        <w:rPr>
          <w:rFonts w:ascii="Times New Roman" w:hAnsi="Times New Roman"/>
          <w:sz w:val="28"/>
          <w:szCs w:val="28"/>
        </w:rPr>
        <w:t xml:space="preserve">0 </w:t>
      </w:r>
      <w:proofErr w:type="spellStart"/>
      <w:r>
        <w:rPr>
          <w:rFonts w:ascii="Times New Roman" w:hAnsi="Times New Roman"/>
          <w:sz w:val="28"/>
          <w:szCs w:val="28"/>
        </w:rPr>
        <w:t>дптр</w:t>
      </w:r>
      <w:proofErr w:type="spellEnd"/>
      <w:r>
        <w:rPr>
          <w:rFonts w:ascii="Times New Roman" w:hAnsi="Times New Roman"/>
          <w:sz w:val="28"/>
          <w:szCs w:val="28"/>
        </w:rPr>
        <w:t xml:space="preserve"> и выше [5, 6].</w:t>
      </w:r>
    </w:p>
    <w:p w:rsidR="002B7000" w:rsidRPr="002B7000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2B7000">
        <w:rPr>
          <w:rFonts w:ascii="Times New Roman" w:hAnsi="Times New Roman"/>
          <w:sz w:val="28"/>
          <w:szCs w:val="24"/>
        </w:rPr>
        <w:t>Популяция (характеристика, количество)</w:t>
      </w:r>
      <w:r w:rsidRPr="002B7000">
        <w:rPr>
          <w:rFonts w:ascii="Times New Roman" w:hAnsi="Times New Roman"/>
          <w:sz w:val="28"/>
          <w:szCs w:val="24"/>
        </w:rPr>
        <w:tab/>
      </w:r>
    </w:p>
    <w:p w:rsidR="002B7000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F35CE">
        <w:rPr>
          <w:rFonts w:ascii="Times New Roman" w:hAnsi="Times New Roman"/>
          <w:sz w:val="28"/>
          <w:szCs w:val="28"/>
        </w:rPr>
        <w:t xml:space="preserve">По данным ВОЗ число </w:t>
      </w:r>
      <w:proofErr w:type="gramStart"/>
      <w:r w:rsidRPr="00DF35CE">
        <w:rPr>
          <w:rFonts w:ascii="Times New Roman" w:hAnsi="Times New Roman"/>
          <w:sz w:val="28"/>
          <w:szCs w:val="28"/>
        </w:rPr>
        <w:t>людей, страдающих миопией в развитых странах варьирует</w:t>
      </w:r>
      <w:proofErr w:type="gramEnd"/>
      <w:r w:rsidRPr="00DF35CE">
        <w:rPr>
          <w:rFonts w:ascii="Times New Roman" w:hAnsi="Times New Roman"/>
          <w:sz w:val="28"/>
          <w:szCs w:val="28"/>
        </w:rPr>
        <w:t xml:space="preserve"> от 10 до 90%. В России более 10% населения имеют близорукость, в то время как в США и Европе таких пациентов более 25%, а в странах Азии э</w:t>
      </w:r>
      <w:r>
        <w:rPr>
          <w:rFonts w:ascii="Times New Roman" w:hAnsi="Times New Roman"/>
          <w:sz w:val="28"/>
          <w:szCs w:val="28"/>
        </w:rPr>
        <w:t xml:space="preserve">тот показатель достигает 80%. </w:t>
      </w:r>
    </w:p>
    <w:p w:rsidR="000B468B" w:rsidRPr="00BD5717" w:rsidRDefault="002B7000" w:rsidP="00BD5717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2B7000">
        <w:rPr>
          <w:rFonts w:ascii="Times New Roman" w:hAnsi="Times New Roman"/>
          <w:sz w:val="28"/>
          <w:szCs w:val="24"/>
        </w:rPr>
        <w:t>Распространённость/заболеваемость</w:t>
      </w:r>
    </w:p>
    <w:p w:rsidR="00BD5717" w:rsidRDefault="00BD5717" w:rsidP="00BD5717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D5717">
        <w:rPr>
          <w:rFonts w:ascii="Times New Roman" w:hAnsi="Times New Roman"/>
          <w:sz w:val="28"/>
          <w:szCs w:val="28"/>
        </w:rPr>
        <w:lastRenderedPageBreak/>
        <w:t xml:space="preserve">Около 1,6 миллиардов человек в мире имеют миопию и другие аномалии рефракции. По прогнозам к 2020 году 2,5 миллиарда человек будут страдать от близорукости. В Казахстане удельный вес глазных болезней в структуре заболеваемости школьников занимает первое место и составляет от 13,4% до 18% в разных регионах. Основная причина снижения зрения - миопия (в среднем 63,7%). </w:t>
      </w:r>
      <w:proofErr w:type="gramStart"/>
      <w:r w:rsidRPr="00BD5717">
        <w:rPr>
          <w:rFonts w:ascii="Times New Roman" w:hAnsi="Times New Roman"/>
          <w:sz w:val="28"/>
          <w:szCs w:val="28"/>
        </w:rPr>
        <w:t>Среди причин инвалидности по зрению у детей на первое место в последние годы</w:t>
      </w:r>
      <w:proofErr w:type="gramEnd"/>
      <w:r w:rsidRPr="00BD5717">
        <w:rPr>
          <w:rFonts w:ascii="Times New Roman" w:hAnsi="Times New Roman"/>
          <w:sz w:val="28"/>
          <w:szCs w:val="28"/>
        </w:rPr>
        <w:t xml:space="preserve"> вышла осложненная миопия высокой степени, с</w:t>
      </w:r>
      <w:r>
        <w:rPr>
          <w:rFonts w:ascii="Times New Roman" w:hAnsi="Times New Roman"/>
          <w:sz w:val="28"/>
          <w:szCs w:val="28"/>
        </w:rPr>
        <w:t xml:space="preserve">оставив 35,9%. По данным </w:t>
      </w:r>
      <w:r w:rsidRPr="00BD5717">
        <w:rPr>
          <w:rFonts w:ascii="Times New Roman" w:hAnsi="Times New Roman"/>
          <w:sz w:val="28"/>
          <w:szCs w:val="28"/>
        </w:rPr>
        <w:t>Казахского научно-исследовательс</w:t>
      </w:r>
      <w:r>
        <w:rPr>
          <w:rFonts w:ascii="Times New Roman" w:hAnsi="Times New Roman"/>
          <w:sz w:val="28"/>
          <w:szCs w:val="28"/>
        </w:rPr>
        <w:t xml:space="preserve">кого института глазных болезней </w:t>
      </w:r>
      <w:r w:rsidRPr="00BD5717">
        <w:rPr>
          <w:rFonts w:ascii="Times New Roman" w:hAnsi="Times New Roman"/>
          <w:sz w:val="28"/>
          <w:szCs w:val="28"/>
        </w:rPr>
        <w:t>среди взрослого населения, обратившегося за консультативной помощью, около 25% – пациенты с миопией. У взрослых осложненная дегенеративная миопия занимает третье место в структуре инвалидности по зрению и составляет 21,4%.</w:t>
      </w:r>
    </w:p>
    <w:p w:rsidR="00BD5717" w:rsidRDefault="00BD5717" w:rsidP="000B468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Комитета по статистике МНЭ РК распространенность населения с заболеваниями глаз и его придатков возрастает с каждым годом. Так абсолютное число больных на 2016г составило 438 713 (2465,5 на 100 000 человек). </w:t>
      </w:r>
    </w:p>
    <w:p w:rsidR="003B6DA8" w:rsidRDefault="003B6DA8" w:rsidP="000B468B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DF35CE">
        <w:rPr>
          <w:rFonts w:ascii="Times New Roman" w:hAnsi="Times New Roman"/>
          <w:sz w:val="28"/>
          <w:szCs w:val="28"/>
        </w:rPr>
        <w:t>Тенденция к увеличению числа больных с миопией связана с развитием науки, техники, ростом урбанизации, что приводит к повышению зрительной и психологичес</w:t>
      </w:r>
      <w:r>
        <w:rPr>
          <w:rFonts w:ascii="Times New Roman" w:hAnsi="Times New Roman"/>
          <w:sz w:val="28"/>
          <w:szCs w:val="28"/>
        </w:rPr>
        <w:t>кой нагрузок [7,8].</w:t>
      </w:r>
    </w:p>
    <w:p w:rsidR="002B7000" w:rsidRPr="00AE7F0E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Последствия для общества, нагрузка на бюджет</w:t>
      </w:r>
    </w:p>
    <w:p w:rsidR="003B6DA8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B6DA8" w:rsidRPr="00DF35CE">
        <w:rPr>
          <w:rFonts w:ascii="Times New Roman" w:hAnsi="Times New Roman"/>
          <w:sz w:val="28"/>
          <w:szCs w:val="28"/>
        </w:rPr>
        <w:t>Прогрессирование миопического процесса, особенно на фоне высоких зрительных нагрузок, обусловливает появление миопии высокой степени уже в молодом возрасте, причем 70% из числа этих больных составляют лица в возрасте 20–40 лет, то есть в период наивысшего расцвета физических и творческих сил [1, 2, 5, 7, 8].</w:t>
      </w:r>
    </w:p>
    <w:p w:rsidR="002B7000" w:rsidRPr="002B7000" w:rsidRDefault="002B7000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2B7000">
        <w:rPr>
          <w:rFonts w:ascii="Times New Roman" w:hAnsi="Times New Roman"/>
          <w:b/>
          <w:sz w:val="28"/>
          <w:szCs w:val="24"/>
        </w:rPr>
        <w:t>Существующие методы лечения/диагностики /реабилитации  в Казахстане</w:t>
      </w:r>
    </w:p>
    <w:p w:rsidR="002B7000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Лекарственная терапия/хирургические методы/прочее</w:t>
      </w:r>
    </w:p>
    <w:p w:rsidR="00E442A0" w:rsidRDefault="00E442A0" w:rsidP="00A305E1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казахстанской клинической практике проводится п</w:t>
      </w:r>
      <w:r w:rsidRPr="00E442A0">
        <w:rPr>
          <w:rFonts w:ascii="Times New Roman" w:hAnsi="Times New Roman"/>
          <w:sz w:val="28"/>
          <w:szCs w:val="24"/>
        </w:rPr>
        <w:t xml:space="preserve">оэтапное выполнение операций </w:t>
      </w:r>
      <w:proofErr w:type="spellStart"/>
      <w:r w:rsidRPr="00E442A0">
        <w:rPr>
          <w:rFonts w:ascii="Times New Roman" w:hAnsi="Times New Roman"/>
          <w:sz w:val="28"/>
          <w:szCs w:val="24"/>
        </w:rPr>
        <w:t>факовитрэктомии</w:t>
      </w:r>
      <w:proofErr w:type="spellEnd"/>
      <w:r w:rsidRPr="00E442A0">
        <w:rPr>
          <w:rFonts w:ascii="Times New Roman" w:hAnsi="Times New Roman"/>
          <w:sz w:val="28"/>
          <w:szCs w:val="24"/>
        </w:rPr>
        <w:t xml:space="preserve"> и </w:t>
      </w:r>
      <w:proofErr w:type="spellStart"/>
      <w:r w:rsidR="005F69DF">
        <w:rPr>
          <w:rFonts w:ascii="Times New Roman" w:hAnsi="Times New Roman"/>
          <w:sz w:val="28"/>
          <w:szCs w:val="24"/>
        </w:rPr>
        <w:t>эписклеральное</w:t>
      </w:r>
      <w:proofErr w:type="spellEnd"/>
      <w:r w:rsidR="005F69DF">
        <w:rPr>
          <w:rFonts w:ascii="Times New Roman" w:hAnsi="Times New Roman"/>
          <w:sz w:val="28"/>
          <w:szCs w:val="24"/>
        </w:rPr>
        <w:t xml:space="preserve"> пломбирование</w:t>
      </w:r>
      <w:r w:rsidR="00C83B66">
        <w:rPr>
          <w:rFonts w:ascii="Times New Roman" w:hAnsi="Times New Roman"/>
          <w:sz w:val="28"/>
          <w:szCs w:val="24"/>
        </w:rPr>
        <w:t xml:space="preserve"> сетчатки</w:t>
      </w:r>
      <w:r w:rsidR="00362683">
        <w:rPr>
          <w:rFonts w:ascii="Times New Roman" w:hAnsi="Times New Roman"/>
          <w:sz w:val="28"/>
          <w:szCs w:val="24"/>
        </w:rPr>
        <w:t>.</w:t>
      </w:r>
    </w:p>
    <w:p w:rsidR="005F69DF" w:rsidRDefault="005F69DF" w:rsidP="00A305E1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Факовитрэктомия</w:t>
      </w:r>
      <w:proofErr w:type="spellEnd"/>
      <w:r>
        <w:rPr>
          <w:rFonts w:ascii="Times New Roman" w:hAnsi="Times New Roman"/>
          <w:sz w:val="28"/>
          <w:szCs w:val="24"/>
        </w:rPr>
        <w:t xml:space="preserve"> включает в себя:</w:t>
      </w:r>
    </w:p>
    <w:p w:rsidR="005F69DF" w:rsidRPr="00DE410A" w:rsidRDefault="005F69DF" w:rsidP="00DE410A">
      <w:pPr>
        <w:pStyle w:val="af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4"/>
        </w:rPr>
      </w:pPr>
      <w:proofErr w:type="spellStart"/>
      <w:r w:rsidRPr="00DE410A">
        <w:rPr>
          <w:rFonts w:ascii="Times New Roman" w:hAnsi="Times New Roman"/>
          <w:sz w:val="28"/>
          <w:szCs w:val="24"/>
        </w:rPr>
        <w:t>Витрэктомия</w:t>
      </w:r>
      <w:proofErr w:type="spellEnd"/>
      <w:r w:rsidR="00460C85" w:rsidRPr="00460C85">
        <w:rPr>
          <w:rFonts w:ascii="Times New Roman" w:hAnsi="Times New Roman"/>
          <w:sz w:val="28"/>
          <w:szCs w:val="24"/>
        </w:rPr>
        <w:t xml:space="preserve"> </w:t>
      </w:r>
      <w:r w:rsidRPr="00DE410A">
        <w:rPr>
          <w:rFonts w:ascii="Times New Roman" w:hAnsi="Times New Roman"/>
          <w:sz w:val="28"/>
          <w:szCs w:val="24"/>
        </w:rPr>
        <w:t>-</w:t>
      </w:r>
      <w:r w:rsidR="00460C85" w:rsidRPr="00460C85">
        <w:rPr>
          <w:rFonts w:ascii="Times New Roman" w:hAnsi="Times New Roman"/>
          <w:sz w:val="28"/>
          <w:szCs w:val="24"/>
        </w:rPr>
        <w:t xml:space="preserve"> </w:t>
      </w:r>
      <w:r w:rsidRPr="00DE410A">
        <w:rPr>
          <w:rFonts w:ascii="Times New Roman" w:hAnsi="Times New Roman"/>
          <w:sz w:val="28"/>
          <w:szCs w:val="24"/>
        </w:rPr>
        <w:t>это</w:t>
      </w:r>
      <w:r w:rsidR="00DE410A" w:rsidRPr="00DE410A">
        <w:rPr>
          <w:rFonts w:ascii="Times New Roman" w:hAnsi="Times New Roman"/>
          <w:sz w:val="28"/>
          <w:szCs w:val="24"/>
        </w:rPr>
        <w:t xml:space="preserve"> хирургическая операция, целью которой </w:t>
      </w:r>
      <w:proofErr w:type="gramStart"/>
      <w:r w:rsidR="00DE410A" w:rsidRPr="00DE410A">
        <w:rPr>
          <w:rFonts w:ascii="Times New Roman" w:hAnsi="Times New Roman"/>
          <w:sz w:val="28"/>
          <w:szCs w:val="24"/>
        </w:rPr>
        <w:t>является удаление измененного стекловидного тела и рубцовой такни</w:t>
      </w:r>
      <w:proofErr w:type="gramEnd"/>
      <w:r w:rsidR="00DE410A" w:rsidRPr="00DE410A">
        <w:rPr>
          <w:rFonts w:ascii="Times New Roman" w:hAnsi="Times New Roman"/>
          <w:sz w:val="28"/>
          <w:szCs w:val="24"/>
        </w:rPr>
        <w:t xml:space="preserve"> из полости стекловидного тела и с пове</w:t>
      </w:r>
      <w:r w:rsidR="00C83B66">
        <w:rPr>
          <w:rFonts w:ascii="Times New Roman" w:hAnsi="Times New Roman"/>
          <w:sz w:val="28"/>
          <w:szCs w:val="24"/>
        </w:rPr>
        <w:t>р</w:t>
      </w:r>
      <w:r w:rsidR="00DE410A" w:rsidRPr="00DE410A">
        <w:rPr>
          <w:rFonts w:ascii="Times New Roman" w:hAnsi="Times New Roman"/>
          <w:sz w:val="28"/>
          <w:szCs w:val="24"/>
        </w:rPr>
        <w:t>хности сетчатки для устранения ее напряжения и отслоения</w:t>
      </w:r>
      <w:r w:rsidR="00C83B66">
        <w:rPr>
          <w:rFonts w:ascii="Times New Roman" w:hAnsi="Times New Roman"/>
          <w:sz w:val="28"/>
          <w:szCs w:val="24"/>
        </w:rPr>
        <w:t>;</w:t>
      </w:r>
    </w:p>
    <w:p w:rsidR="00DE410A" w:rsidRPr="00DE410A" w:rsidRDefault="00DE410A" w:rsidP="00DE410A">
      <w:pPr>
        <w:pStyle w:val="af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E410A">
        <w:rPr>
          <w:rFonts w:ascii="Times New Roman" w:hAnsi="Times New Roman"/>
          <w:sz w:val="28"/>
          <w:szCs w:val="24"/>
        </w:rPr>
        <w:lastRenderedPageBreak/>
        <w:t>Введение заменителя стекловидного тела</w:t>
      </w:r>
      <w:r w:rsidR="00A73B2E">
        <w:rPr>
          <w:rFonts w:ascii="Times New Roman" w:hAnsi="Times New Roman"/>
          <w:sz w:val="28"/>
          <w:szCs w:val="24"/>
        </w:rPr>
        <w:t xml:space="preserve"> </w:t>
      </w:r>
      <w:r w:rsidRPr="00DE410A">
        <w:rPr>
          <w:rFonts w:ascii="Times New Roman" w:hAnsi="Times New Roman"/>
          <w:sz w:val="28"/>
          <w:szCs w:val="24"/>
        </w:rPr>
        <w:t>–</w:t>
      </w:r>
      <w:r w:rsidR="00A73B2E">
        <w:rPr>
          <w:rFonts w:ascii="Times New Roman" w:hAnsi="Times New Roman"/>
          <w:sz w:val="28"/>
          <w:szCs w:val="24"/>
        </w:rPr>
        <w:t xml:space="preserve"> </w:t>
      </w:r>
      <w:r w:rsidRPr="00DE410A">
        <w:rPr>
          <w:rFonts w:ascii="Times New Roman" w:hAnsi="Times New Roman"/>
          <w:sz w:val="28"/>
          <w:szCs w:val="24"/>
        </w:rPr>
        <w:t>это введение внутрь глаза одного из заменителей стекловидного тела, к которым относятся, например сбалансированный физиологический раствор, стерильный воздух или газо-воздушная смесь, перфторорганические жидкости или силиконовое масло.</w:t>
      </w:r>
    </w:p>
    <w:p w:rsidR="00DE410A" w:rsidRDefault="00DE410A" w:rsidP="00DE410A">
      <w:pPr>
        <w:pStyle w:val="af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E410A">
        <w:rPr>
          <w:rFonts w:ascii="Times New Roman" w:hAnsi="Times New Roman"/>
          <w:sz w:val="28"/>
          <w:szCs w:val="24"/>
        </w:rPr>
        <w:t>Имплантация ИОЛ</w:t>
      </w:r>
    </w:p>
    <w:p w:rsidR="00D92135" w:rsidRDefault="00B00216" w:rsidP="00A630AF">
      <w:pPr>
        <w:pStyle w:val="af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Э</w:t>
      </w:r>
      <w:r w:rsidR="009C7C8D" w:rsidRPr="009C7C8D">
        <w:rPr>
          <w:rFonts w:ascii="Times New Roman" w:hAnsi="Times New Roman"/>
          <w:sz w:val="28"/>
          <w:szCs w:val="24"/>
        </w:rPr>
        <w:t>писклеральное</w:t>
      </w:r>
      <w:proofErr w:type="spellEnd"/>
      <w:r w:rsidRPr="00B00216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(</w:t>
      </w:r>
      <w:proofErr w:type="spellStart"/>
      <w:r>
        <w:rPr>
          <w:rFonts w:ascii="Times New Roman" w:hAnsi="Times New Roman"/>
          <w:sz w:val="28"/>
          <w:szCs w:val="24"/>
        </w:rPr>
        <w:t>э</w:t>
      </w:r>
      <w:r w:rsidRPr="009C7C8D">
        <w:rPr>
          <w:rFonts w:ascii="Times New Roman" w:hAnsi="Times New Roman"/>
          <w:sz w:val="28"/>
          <w:szCs w:val="24"/>
        </w:rPr>
        <w:t>кстрасклеральное</w:t>
      </w:r>
      <w:proofErr w:type="spellEnd"/>
      <w:r w:rsidR="009C7C8D">
        <w:rPr>
          <w:rFonts w:ascii="Times New Roman" w:hAnsi="Times New Roman"/>
          <w:sz w:val="28"/>
          <w:szCs w:val="24"/>
        </w:rPr>
        <w:t>)</w:t>
      </w:r>
      <w:r w:rsidR="009C7C8D" w:rsidRPr="009C7C8D">
        <w:rPr>
          <w:rFonts w:ascii="Times New Roman" w:hAnsi="Times New Roman"/>
          <w:sz w:val="28"/>
          <w:szCs w:val="24"/>
        </w:rPr>
        <w:t xml:space="preserve"> пломбирование – хирургическая методика лечения отслойки сетчатки, которая заключается во вмешательстве на поверхности склеры – наложении пломб. </w:t>
      </w:r>
      <w:r w:rsidR="00D92135" w:rsidRPr="00D92135">
        <w:rPr>
          <w:rFonts w:ascii="Times New Roman" w:hAnsi="Times New Roman"/>
          <w:sz w:val="28"/>
          <w:szCs w:val="24"/>
        </w:rPr>
        <w:t xml:space="preserve">При </w:t>
      </w:r>
      <w:proofErr w:type="spellStart"/>
      <w:r w:rsidR="00D92135" w:rsidRPr="00D92135">
        <w:rPr>
          <w:rFonts w:ascii="Times New Roman" w:hAnsi="Times New Roman"/>
          <w:sz w:val="28"/>
          <w:szCs w:val="24"/>
        </w:rPr>
        <w:t>эписклеральном</w:t>
      </w:r>
      <w:proofErr w:type="spellEnd"/>
      <w:r w:rsidR="00D92135" w:rsidRPr="00D92135">
        <w:rPr>
          <w:rFonts w:ascii="Times New Roman" w:hAnsi="Times New Roman"/>
          <w:sz w:val="28"/>
          <w:szCs w:val="24"/>
        </w:rPr>
        <w:t xml:space="preserve"> пломбировании с помощью пломбировочного материала (имплантата) создается вдавления склеры в проекции </w:t>
      </w:r>
      <w:proofErr w:type="spellStart"/>
      <w:r w:rsidR="00D92135" w:rsidRPr="00D92135">
        <w:rPr>
          <w:rFonts w:ascii="Times New Roman" w:hAnsi="Times New Roman"/>
          <w:sz w:val="28"/>
          <w:szCs w:val="24"/>
        </w:rPr>
        <w:t>ретинального</w:t>
      </w:r>
      <w:proofErr w:type="spellEnd"/>
      <w:r w:rsidR="00D92135" w:rsidRPr="00D92135">
        <w:rPr>
          <w:rFonts w:ascii="Times New Roman" w:hAnsi="Times New Roman"/>
          <w:sz w:val="28"/>
          <w:szCs w:val="24"/>
        </w:rPr>
        <w:t xml:space="preserve"> разрыва с максимальным сближением сетчатки с сосудистой оболочкой, с последующим </w:t>
      </w:r>
      <w:proofErr w:type="spellStart"/>
      <w:r w:rsidR="00D92135" w:rsidRPr="00D92135">
        <w:rPr>
          <w:rFonts w:ascii="Times New Roman" w:hAnsi="Times New Roman"/>
          <w:sz w:val="28"/>
          <w:szCs w:val="24"/>
        </w:rPr>
        <w:t>слипчивым</w:t>
      </w:r>
      <w:proofErr w:type="spellEnd"/>
      <w:r w:rsidR="00D92135" w:rsidRPr="00D92135">
        <w:rPr>
          <w:rFonts w:ascii="Times New Roman" w:hAnsi="Times New Roman"/>
          <w:sz w:val="28"/>
          <w:szCs w:val="24"/>
        </w:rPr>
        <w:t xml:space="preserve"> воспалением вокруг дефекта сетчатки и формированием здесь хориоретинального рубца. </w:t>
      </w:r>
      <w:proofErr w:type="spellStart"/>
      <w:r w:rsidR="00D92135" w:rsidRPr="00D92135">
        <w:rPr>
          <w:rFonts w:ascii="Times New Roman" w:hAnsi="Times New Roman"/>
          <w:sz w:val="28"/>
          <w:szCs w:val="24"/>
        </w:rPr>
        <w:t>Эписклеральное</w:t>
      </w:r>
      <w:proofErr w:type="spellEnd"/>
      <w:r w:rsidR="00D92135" w:rsidRPr="00D92135">
        <w:rPr>
          <w:rFonts w:ascii="Times New Roman" w:hAnsi="Times New Roman"/>
          <w:sz w:val="28"/>
          <w:szCs w:val="24"/>
        </w:rPr>
        <w:t xml:space="preserve"> пломбирование из-за своей простоты, безопасности и эффективности получило широкое распространение.</w:t>
      </w:r>
      <w:r w:rsidR="009F5BCA">
        <w:rPr>
          <w:rFonts w:ascii="Times New Roman" w:hAnsi="Times New Roman"/>
          <w:sz w:val="28"/>
          <w:szCs w:val="24"/>
        </w:rPr>
        <w:t xml:space="preserve"> В нашей стране пломбировочным материалом служит модифицированная пломба.</w:t>
      </w:r>
    </w:p>
    <w:p w:rsidR="002B7000" w:rsidRDefault="00A630AF" w:rsidP="00A305E1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Также </w:t>
      </w:r>
      <w:r w:rsidR="002B7000">
        <w:rPr>
          <w:rFonts w:ascii="Times New Roman" w:hAnsi="Times New Roman"/>
          <w:sz w:val="28"/>
          <w:szCs w:val="24"/>
        </w:rPr>
        <w:t>применяются альтернативные хирургические подходы:</w:t>
      </w:r>
    </w:p>
    <w:p w:rsidR="002B7000" w:rsidRPr="009A0F2F" w:rsidRDefault="002B7000" w:rsidP="00B11C61">
      <w:pPr>
        <w:pStyle w:val="af"/>
        <w:numPr>
          <w:ilvl w:val="0"/>
          <w:numId w:val="13"/>
        </w:numPr>
        <w:ind w:left="-567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Пилинг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внутренней пограничной мембраны </w:t>
      </w:r>
      <w:r w:rsidR="009A0F2F" w:rsidRPr="009A0F2F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A0F2F">
        <w:rPr>
          <w:rFonts w:ascii="Times New Roman" w:hAnsi="Times New Roman"/>
          <w:color w:val="000000"/>
          <w:sz w:val="28"/>
          <w:szCs w:val="28"/>
        </w:rPr>
        <w:t xml:space="preserve">впервые был применен при выполнении хирургического закрытия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макулярных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отверстий и получил широкое признание, так как удаление внутренней пограничной мембраны повышает эффективность закрытия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макулярных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отверстий. В нескольких научных работах высказывались предположения, что удаление внутренней пограничной мембраны приводит к ухудшению зрительных функций в послеоперационном периоде, несмотря на то, что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макулярное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отверстие закрывается.</w:t>
      </w:r>
      <w:r w:rsidR="009A0F2F" w:rsidRPr="009A0F2F">
        <w:rPr>
          <w:rFonts w:ascii="Times New Roman" w:hAnsi="Times New Roman"/>
          <w:sz w:val="28"/>
          <w:szCs w:val="28"/>
        </w:rPr>
        <w:t xml:space="preserve"> [9]</w:t>
      </w:r>
      <w:r w:rsidRPr="009A0F2F">
        <w:rPr>
          <w:rFonts w:ascii="Times New Roman" w:hAnsi="Times New Roman"/>
          <w:color w:val="000000"/>
          <w:sz w:val="28"/>
          <w:szCs w:val="28"/>
        </w:rPr>
        <w:t xml:space="preserve"> Авторы статьи считают, что данное явление вызвано токсическим действием ИЦЗ, а не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пилингом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внутренней пограничной мембраны. Стандартным обоснованным показанием для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пилинга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внутренней пограничной мембраны является устранение </w:t>
      </w:r>
      <w:proofErr w:type="gramStart"/>
      <w:r w:rsidRPr="009A0F2F">
        <w:rPr>
          <w:rFonts w:ascii="Times New Roman" w:hAnsi="Times New Roman"/>
          <w:color w:val="000000"/>
          <w:sz w:val="28"/>
          <w:szCs w:val="28"/>
        </w:rPr>
        <w:t>тангенциальных</w:t>
      </w:r>
      <w:proofErr w:type="gramEnd"/>
      <w:r w:rsidR="00460C85" w:rsidRPr="00460C8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тракций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. Успешный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пилинг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внутренней пограничной мембраны гарантирует, что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витреомакулярные</w:t>
      </w:r>
      <w:proofErr w:type="spellEnd"/>
      <w:r w:rsidR="00FE689B" w:rsidRPr="00FE689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тракции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будут устранены, остаточное заднее основание стекловидного тела не будет </w:t>
      </w:r>
      <w:r w:rsidRPr="009A0F2F">
        <w:rPr>
          <w:rFonts w:ascii="Times New Roman" w:hAnsi="Times New Roman"/>
          <w:color w:val="000000"/>
          <w:sz w:val="28"/>
          <w:szCs w:val="28"/>
        </w:rPr>
        <w:lastRenderedPageBreak/>
        <w:t>контактир</w:t>
      </w:r>
      <w:r w:rsidR="009F5BCA">
        <w:rPr>
          <w:rFonts w:ascii="Times New Roman" w:hAnsi="Times New Roman"/>
          <w:color w:val="000000"/>
          <w:sz w:val="28"/>
          <w:szCs w:val="28"/>
        </w:rPr>
        <w:t>овать с отслоенным стекловидным телом</w:t>
      </w:r>
      <w:r w:rsidRPr="009A0F2F">
        <w:rPr>
          <w:rFonts w:ascii="Times New Roman" w:hAnsi="Times New Roman"/>
          <w:color w:val="000000"/>
          <w:sz w:val="28"/>
          <w:szCs w:val="28"/>
        </w:rPr>
        <w:t xml:space="preserve"> и любыми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эпиретинальными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мембранами, которые могут присутствовать. </w:t>
      </w:r>
      <w:proofErr w:type="spellStart"/>
      <w:r w:rsidR="009A0F2F" w:rsidRPr="009A0F2F">
        <w:rPr>
          <w:rFonts w:ascii="Times New Roman" w:hAnsi="Times New Roman"/>
          <w:color w:val="303030"/>
          <w:sz w:val="28"/>
          <w:szCs w:val="28"/>
          <w:shd w:val="clear" w:color="auto" w:fill="FFFFFF"/>
          <w:lang w:val="en-US"/>
        </w:rPr>
        <w:t>Dolz</w:t>
      </w:r>
      <w:proofErr w:type="spellEnd"/>
      <w:r w:rsidR="009A0F2F" w:rsidRPr="009A0F2F">
        <w:rPr>
          <w:rFonts w:ascii="Times New Roman" w:hAnsi="Times New Roman"/>
          <w:color w:val="303030"/>
          <w:sz w:val="28"/>
          <w:szCs w:val="28"/>
          <w:shd w:val="clear" w:color="auto" w:fill="FFFFFF"/>
        </w:rPr>
        <w:t>-</w:t>
      </w:r>
      <w:proofErr w:type="spellStart"/>
      <w:r w:rsidR="009A0F2F" w:rsidRPr="009A0F2F">
        <w:rPr>
          <w:rFonts w:ascii="Times New Roman" w:hAnsi="Times New Roman"/>
          <w:color w:val="303030"/>
          <w:sz w:val="28"/>
          <w:szCs w:val="28"/>
          <w:shd w:val="clear" w:color="auto" w:fill="FFFFFF"/>
          <w:lang w:val="en-US"/>
        </w:rPr>
        <w:t>MarcoR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считает, что дополнительная и особо важная роль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пилинга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ВПМ состоит в увеличении схождения краев сетчатки в месте ее разрыва приблизительно на 50%, так что направленные внутрь силы поверхностного натяжения при применении пузыря газо-воздушной смеси могут почти сразу привести к сопоставлению внутренних краев </w:t>
      </w:r>
      <w:proofErr w:type="spellStart"/>
      <w:r w:rsidRPr="009A0F2F">
        <w:rPr>
          <w:rFonts w:ascii="Times New Roman" w:hAnsi="Times New Roman"/>
          <w:color w:val="000000"/>
          <w:sz w:val="28"/>
          <w:szCs w:val="28"/>
        </w:rPr>
        <w:t>макулярного</w:t>
      </w:r>
      <w:proofErr w:type="spellEnd"/>
      <w:r w:rsidRPr="009A0F2F">
        <w:rPr>
          <w:rFonts w:ascii="Times New Roman" w:hAnsi="Times New Roman"/>
          <w:color w:val="000000"/>
          <w:sz w:val="28"/>
          <w:szCs w:val="28"/>
        </w:rPr>
        <w:t xml:space="preserve"> отверстия.</w:t>
      </w:r>
      <w:r w:rsidR="009A0F2F" w:rsidRPr="009A0F2F">
        <w:rPr>
          <w:rFonts w:ascii="Times New Roman" w:hAnsi="Times New Roman"/>
          <w:sz w:val="28"/>
          <w:szCs w:val="28"/>
        </w:rPr>
        <w:t>[10]</w:t>
      </w:r>
    </w:p>
    <w:p w:rsidR="002B7000" w:rsidRPr="002B7000" w:rsidRDefault="002B7000" w:rsidP="00B11C61">
      <w:pPr>
        <w:pStyle w:val="af"/>
        <w:numPr>
          <w:ilvl w:val="0"/>
          <w:numId w:val="13"/>
        </w:numPr>
        <w:spacing w:after="0"/>
        <w:ind w:left="-567" w:firstLine="567"/>
        <w:rPr>
          <w:rFonts w:ascii="Times New Roman" w:hAnsi="Times New Roman"/>
          <w:sz w:val="32"/>
          <w:szCs w:val="24"/>
        </w:rPr>
      </w:pPr>
      <w:r w:rsidRPr="002B7000">
        <w:rPr>
          <w:rFonts w:ascii="Times New Roman" w:hAnsi="Times New Roman"/>
          <w:sz w:val="28"/>
          <w:szCs w:val="28"/>
        </w:rPr>
        <w:t>введение тампонирующей жидкости</w:t>
      </w:r>
    </w:p>
    <w:p w:rsidR="002B7000" w:rsidRDefault="002B7000" w:rsidP="00650E93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Стоимость/Затраты</w:t>
      </w:r>
    </w:p>
    <w:p w:rsidR="00AD1015" w:rsidRDefault="00AD1015" w:rsidP="00AD1015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D2278D">
        <w:rPr>
          <w:rFonts w:ascii="Times New Roman" w:hAnsi="Times New Roman"/>
          <w:sz w:val="28"/>
          <w:szCs w:val="24"/>
        </w:rPr>
        <w:t xml:space="preserve">Каждая из приведенных альтернатив является неотъемлемой составляющей рассматриваемой в настоящей экспертизе технологии. Комбинация </w:t>
      </w:r>
      <w:r w:rsidR="00D2278D" w:rsidRPr="00D2278D">
        <w:rPr>
          <w:rFonts w:ascii="Times New Roman" w:hAnsi="Times New Roman"/>
          <w:sz w:val="28"/>
          <w:szCs w:val="24"/>
        </w:rPr>
        <w:t xml:space="preserve">данных </w:t>
      </w:r>
      <w:r w:rsidRPr="00D2278D">
        <w:rPr>
          <w:rFonts w:ascii="Times New Roman" w:hAnsi="Times New Roman"/>
          <w:sz w:val="28"/>
          <w:szCs w:val="24"/>
        </w:rPr>
        <w:t>альтернатив в одномоментное оперативное вмешательство обуславливает ее экономическую целесообразность в виду сокращения койко-дней и снижения анестезиологических и оперативных рисков.</w:t>
      </w:r>
    </w:p>
    <w:p w:rsidR="00AD1015" w:rsidRPr="00EE5560" w:rsidRDefault="00EE5560" w:rsidP="00EE5560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Стоимость поэтапного выполнения</w:t>
      </w:r>
      <w:r w:rsidRPr="00EE5560">
        <w:rPr>
          <w:rFonts w:ascii="Times New Roman" w:hAnsi="Times New Roman"/>
          <w:sz w:val="28"/>
          <w:szCs w:val="24"/>
        </w:rPr>
        <w:t xml:space="preserve"> операций </w:t>
      </w:r>
      <w:proofErr w:type="spellStart"/>
      <w:r w:rsidRPr="00EE5560">
        <w:rPr>
          <w:rFonts w:ascii="Times New Roman" w:hAnsi="Times New Roman"/>
          <w:sz w:val="28"/>
          <w:szCs w:val="24"/>
        </w:rPr>
        <w:t>факовитрэктомии</w:t>
      </w:r>
      <w:proofErr w:type="spellEnd"/>
      <w:r w:rsidRPr="00EE5560">
        <w:rPr>
          <w:rFonts w:ascii="Times New Roman" w:hAnsi="Times New Roman"/>
          <w:sz w:val="28"/>
          <w:szCs w:val="24"/>
        </w:rPr>
        <w:t xml:space="preserve"> и  </w:t>
      </w:r>
      <w:proofErr w:type="spellStart"/>
      <w:r w:rsidRPr="00EE5560">
        <w:rPr>
          <w:rFonts w:ascii="Times New Roman" w:hAnsi="Times New Roman"/>
          <w:sz w:val="28"/>
          <w:szCs w:val="24"/>
        </w:rPr>
        <w:t>эписклеральное</w:t>
      </w:r>
      <w:proofErr w:type="spellEnd"/>
      <w:r w:rsidRPr="00EE5560">
        <w:rPr>
          <w:rFonts w:ascii="Times New Roman" w:hAnsi="Times New Roman"/>
          <w:sz w:val="28"/>
          <w:szCs w:val="24"/>
        </w:rPr>
        <w:t xml:space="preserve"> пломбирование сетчатки</w:t>
      </w:r>
      <w:r w:rsidR="00460C85" w:rsidRPr="00460C85">
        <w:rPr>
          <w:rFonts w:ascii="Times New Roman" w:hAnsi="Times New Roman"/>
          <w:sz w:val="28"/>
          <w:szCs w:val="24"/>
        </w:rPr>
        <w:t xml:space="preserve"> </w:t>
      </w:r>
      <w:r w:rsidR="007841B2">
        <w:rPr>
          <w:rFonts w:ascii="Times New Roman" w:hAnsi="Times New Roman"/>
          <w:sz w:val="28"/>
          <w:szCs w:val="24"/>
        </w:rPr>
        <w:t>(</w:t>
      </w:r>
      <w:r>
        <w:rPr>
          <w:rFonts w:ascii="Times New Roman" w:hAnsi="Times New Roman"/>
          <w:sz w:val="28"/>
          <w:szCs w:val="24"/>
        </w:rPr>
        <w:t xml:space="preserve">без учета </w:t>
      </w:r>
      <w:proofErr w:type="spellStart"/>
      <w:r>
        <w:rPr>
          <w:rFonts w:ascii="Times New Roman" w:hAnsi="Times New Roman"/>
          <w:sz w:val="28"/>
          <w:szCs w:val="24"/>
        </w:rPr>
        <w:t>макулярн</w:t>
      </w:r>
      <w:r w:rsidR="007841B2">
        <w:rPr>
          <w:rFonts w:ascii="Times New Roman" w:hAnsi="Times New Roman"/>
          <w:sz w:val="28"/>
          <w:szCs w:val="24"/>
        </w:rPr>
        <w:t>ой</w:t>
      </w:r>
      <w:proofErr w:type="spellEnd"/>
      <w:r w:rsidR="007841B2">
        <w:rPr>
          <w:rFonts w:ascii="Times New Roman" w:hAnsi="Times New Roman"/>
          <w:sz w:val="28"/>
          <w:szCs w:val="24"/>
        </w:rPr>
        <w:t xml:space="preserve"> пломбы, которая </w:t>
      </w:r>
      <w:r>
        <w:rPr>
          <w:rFonts w:ascii="Times New Roman" w:hAnsi="Times New Roman"/>
          <w:sz w:val="28"/>
          <w:szCs w:val="24"/>
        </w:rPr>
        <w:t xml:space="preserve">по данным заявителя </w:t>
      </w:r>
      <w:r w:rsidR="007841B2">
        <w:rPr>
          <w:rFonts w:ascii="Times New Roman" w:hAnsi="Times New Roman"/>
          <w:sz w:val="28"/>
          <w:szCs w:val="24"/>
        </w:rPr>
        <w:t xml:space="preserve">составляет </w:t>
      </w:r>
      <w:r w:rsidRPr="00EE5560">
        <w:rPr>
          <w:rFonts w:ascii="Times New Roman" w:hAnsi="Times New Roman"/>
          <w:sz w:val="28"/>
          <w:szCs w:val="24"/>
        </w:rPr>
        <w:t>414128,00</w:t>
      </w:r>
      <w:r w:rsidR="007841B2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 xml:space="preserve">. </w:t>
      </w:r>
    </w:p>
    <w:tbl>
      <w:tblPr>
        <w:tblStyle w:val="af3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1843"/>
        <w:gridCol w:w="5670"/>
        <w:gridCol w:w="1985"/>
      </w:tblGrid>
      <w:tr w:rsidR="007108F2" w:rsidRPr="00AD1015" w:rsidTr="00650E93">
        <w:tc>
          <w:tcPr>
            <w:tcW w:w="533" w:type="dxa"/>
          </w:tcPr>
          <w:p w:rsidR="007108F2" w:rsidRPr="00EE5560" w:rsidRDefault="007108F2" w:rsidP="00B01052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EE5560"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</w:tc>
        <w:tc>
          <w:tcPr>
            <w:tcW w:w="1843" w:type="dxa"/>
          </w:tcPr>
          <w:p w:rsidR="007108F2" w:rsidRPr="00EE5560" w:rsidRDefault="007108F2" w:rsidP="00B01052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EE5560">
              <w:rPr>
                <w:rFonts w:ascii="Times New Roman" w:hAnsi="Times New Roman"/>
                <w:b/>
                <w:sz w:val="28"/>
                <w:szCs w:val="24"/>
              </w:rPr>
              <w:t>Код МКБ 9</w:t>
            </w:r>
          </w:p>
        </w:tc>
        <w:tc>
          <w:tcPr>
            <w:tcW w:w="5670" w:type="dxa"/>
          </w:tcPr>
          <w:p w:rsidR="007108F2" w:rsidRPr="00EE5560" w:rsidRDefault="007108F2" w:rsidP="007108F2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EE5560">
              <w:rPr>
                <w:rFonts w:ascii="Times New Roman" w:hAnsi="Times New Roman"/>
                <w:b/>
                <w:sz w:val="28"/>
                <w:szCs w:val="24"/>
              </w:rPr>
              <w:t>Название манипуляции по МКБ 9</w:t>
            </w:r>
          </w:p>
        </w:tc>
        <w:tc>
          <w:tcPr>
            <w:tcW w:w="1985" w:type="dxa"/>
          </w:tcPr>
          <w:p w:rsidR="007108F2" w:rsidRPr="00EE5560" w:rsidRDefault="007108F2" w:rsidP="00B01052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EE5560">
              <w:rPr>
                <w:rFonts w:ascii="Times New Roman" w:hAnsi="Times New Roman"/>
                <w:b/>
                <w:sz w:val="28"/>
                <w:szCs w:val="24"/>
              </w:rPr>
              <w:t xml:space="preserve">Стоимость </w:t>
            </w:r>
          </w:p>
        </w:tc>
      </w:tr>
      <w:tr w:rsidR="006F1599" w:rsidRPr="00AD1015" w:rsidTr="00650E93">
        <w:tc>
          <w:tcPr>
            <w:tcW w:w="53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84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13.73</w:t>
            </w:r>
          </w:p>
        </w:tc>
        <w:tc>
          <w:tcPr>
            <w:tcW w:w="5670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EE5560">
              <w:rPr>
                <w:rFonts w:ascii="Times New Roman" w:hAnsi="Times New Roman"/>
                <w:sz w:val="28"/>
                <w:szCs w:val="24"/>
              </w:rPr>
              <w:t>Факоэмульсификация</w:t>
            </w:r>
            <w:proofErr w:type="spellEnd"/>
            <w:r w:rsidRPr="00EE5560">
              <w:rPr>
                <w:rFonts w:ascii="Times New Roman" w:hAnsi="Times New Roman"/>
                <w:sz w:val="28"/>
                <w:szCs w:val="24"/>
              </w:rPr>
              <w:t xml:space="preserve"> катаракты с имплантацией ИОЛ </w:t>
            </w:r>
          </w:p>
        </w:tc>
        <w:tc>
          <w:tcPr>
            <w:tcW w:w="1985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190189,63</w:t>
            </w:r>
          </w:p>
        </w:tc>
      </w:tr>
      <w:tr w:rsidR="00E442A0" w:rsidRPr="00AD1015" w:rsidTr="00650E93">
        <w:tc>
          <w:tcPr>
            <w:tcW w:w="533" w:type="dxa"/>
          </w:tcPr>
          <w:p w:rsidR="00E442A0" w:rsidRPr="00EE5560" w:rsidRDefault="00E442A0" w:rsidP="004B55DC">
            <w:pPr>
              <w:jc w:val="both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EE5560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E442A0" w:rsidRPr="00EE5560" w:rsidRDefault="00E442A0" w:rsidP="004B55DC">
            <w:pPr>
              <w:jc w:val="both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EE5560">
              <w:rPr>
                <w:rFonts w:ascii="Times New Roman" w:hAnsi="Times New Roman"/>
                <w:sz w:val="28"/>
                <w:szCs w:val="24"/>
                <w:lang w:val="en-US"/>
              </w:rPr>
              <w:t>14.75</w:t>
            </w:r>
          </w:p>
        </w:tc>
        <w:tc>
          <w:tcPr>
            <w:tcW w:w="5670" w:type="dxa"/>
          </w:tcPr>
          <w:p w:rsidR="00E442A0" w:rsidRPr="00EE5560" w:rsidRDefault="00E442A0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Введение заменителя стекловидного тела</w:t>
            </w:r>
          </w:p>
        </w:tc>
        <w:tc>
          <w:tcPr>
            <w:tcW w:w="1985" w:type="dxa"/>
          </w:tcPr>
          <w:p w:rsidR="00E442A0" w:rsidRPr="00EE5560" w:rsidRDefault="00E442A0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190189,63</w:t>
            </w:r>
          </w:p>
        </w:tc>
      </w:tr>
      <w:tr w:rsidR="006F1599" w:rsidRPr="00AD1015" w:rsidTr="00650E93">
        <w:tc>
          <w:tcPr>
            <w:tcW w:w="53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84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14.74</w:t>
            </w:r>
          </w:p>
        </w:tc>
        <w:tc>
          <w:tcPr>
            <w:tcW w:w="5670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 xml:space="preserve">Другие виды </w:t>
            </w:r>
            <w:proofErr w:type="gramStart"/>
            <w:r w:rsidRPr="00EE5560">
              <w:rPr>
                <w:rFonts w:ascii="Times New Roman" w:hAnsi="Times New Roman"/>
                <w:sz w:val="28"/>
                <w:szCs w:val="24"/>
              </w:rPr>
              <w:t>механической</w:t>
            </w:r>
            <w:proofErr w:type="gramEnd"/>
            <w:r w:rsidR="00EA50F1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EE5560">
              <w:rPr>
                <w:rFonts w:ascii="Times New Roman" w:hAnsi="Times New Roman"/>
                <w:sz w:val="28"/>
                <w:szCs w:val="24"/>
              </w:rPr>
              <w:t>витрэктомии</w:t>
            </w:r>
            <w:proofErr w:type="spellEnd"/>
            <w:r w:rsidRPr="00EE5560">
              <w:rPr>
                <w:rFonts w:ascii="Times New Roman" w:hAnsi="Times New Roman"/>
                <w:sz w:val="28"/>
                <w:szCs w:val="24"/>
              </w:rPr>
              <w:t xml:space="preserve"> через задний доступ </w:t>
            </w:r>
          </w:p>
        </w:tc>
        <w:tc>
          <w:tcPr>
            <w:tcW w:w="1985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343804</w:t>
            </w:r>
          </w:p>
        </w:tc>
      </w:tr>
      <w:tr w:rsidR="006F1599" w:rsidRPr="00AD1015" w:rsidTr="00650E93">
        <w:tc>
          <w:tcPr>
            <w:tcW w:w="53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843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14.41</w:t>
            </w:r>
          </w:p>
        </w:tc>
        <w:tc>
          <w:tcPr>
            <w:tcW w:w="5670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 xml:space="preserve">Скрепление склеры с помощью </w:t>
            </w:r>
            <w:proofErr w:type="spellStart"/>
            <w:r w:rsidRPr="00EE5560">
              <w:rPr>
                <w:rFonts w:ascii="Times New Roman" w:hAnsi="Times New Roman"/>
                <w:sz w:val="28"/>
                <w:szCs w:val="24"/>
              </w:rPr>
              <w:t>имплантанта</w:t>
            </w:r>
            <w:proofErr w:type="spellEnd"/>
          </w:p>
        </w:tc>
        <w:tc>
          <w:tcPr>
            <w:tcW w:w="1985" w:type="dxa"/>
          </w:tcPr>
          <w:p w:rsidR="006F1599" w:rsidRPr="00EE5560" w:rsidRDefault="006F1599" w:rsidP="004B55DC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343804</w:t>
            </w:r>
          </w:p>
        </w:tc>
      </w:tr>
      <w:tr w:rsidR="006F1599" w:rsidTr="00650E93">
        <w:tc>
          <w:tcPr>
            <w:tcW w:w="533" w:type="dxa"/>
          </w:tcPr>
          <w:p w:rsidR="006F1599" w:rsidRPr="00EE5560" w:rsidRDefault="006F1599" w:rsidP="00B01052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6F1599" w:rsidRPr="00EE5560" w:rsidRDefault="006F1599" w:rsidP="00B01052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670" w:type="dxa"/>
          </w:tcPr>
          <w:p w:rsidR="006F1599" w:rsidRPr="00EE5560" w:rsidRDefault="00EB56E0" w:rsidP="00B01052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Общая сумма:</w:t>
            </w:r>
          </w:p>
        </w:tc>
        <w:tc>
          <w:tcPr>
            <w:tcW w:w="1985" w:type="dxa"/>
          </w:tcPr>
          <w:p w:rsidR="006F1599" w:rsidRPr="00EE5560" w:rsidRDefault="00E442A0" w:rsidP="00B01052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E5560">
              <w:rPr>
                <w:rFonts w:ascii="Times New Roman" w:hAnsi="Times New Roman"/>
                <w:sz w:val="28"/>
                <w:szCs w:val="24"/>
              </w:rPr>
              <w:t>1 067 987,26</w:t>
            </w:r>
          </w:p>
        </w:tc>
      </w:tr>
    </w:tbl>
    <w:p w:rsidR="007108F2" w:rsidRDefault="007108F2" w:rsidP="00D36A88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2B7000" w:rsidRPr="00AE7F0E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Недостатки </w:t>
      </w:r>
    </w:p>
    <w:p w:rsidR="002B7000" w:rsidRPr="00B00216" w:rsidRDefault="00B01052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22305">
        <w:rPr>
          <w:rFonts w:ascii="Times New Roman" w:hAnsi="Times New Roman"/>
          <w:sz w:val="28"/>
          <w:szCs w:val="28"/>
        </w:rPr>
        <w:t>Технологии требуют повторной госпитализации и, изолирован</w:t>
      </w:r>
      <w:r w:rsidR="00C1693B" w:rsidRPr="00C22305">
        <w:rPr>
          <w:rFonts w:ascii="Times New Roman" w:hAnsi="Times New Roman"/>
          <w:sz w:val="28"/>
          <w:szCs w:val="28"/>
        </w:rPr>
        <w:t>н</w:t>
      </w:r>
      <w:r w:rsidRPr="00C22305">
        <w:rPr>
          <w:rFonts w:ascii="Times New Roman" w:hAnsi="Times New Roman"/>
          <w:sz w:val="28"/>
          <w:szCs w:val="28"/>
        </w:rPr>
        <w:t>о друг от друга, лишены значительной большей клинической эффективности, в сравнении с рассматриваемой технологией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16DA" w:rsidRPr="00C22305">
        <w:rPr>
          <w:rFonts w:ascii="Times New Roman" w:hAnsi="Times New Roman"/>
          <w:sz w:val="28"/>
          <w:szCs w:val="28"/>
        </w:rPr>
        <w:t>факовитрэктомия</w:t>
      </w:r>
      <w:proofErr w:type="spellEnd"/>
      <w:r w:rsidR="00D816DA" w:rsidRPr="00C22305">
        <w:rPr>
          <w:rFonts w:ascii="Times New Roman" w:hAnsi="Times New Roman"/>
          <w:sz w:val="28"/>
          <w:szCs w:val="28"/>
        </w:rPr>
        <w:t xml:space="preserve"> с пломбированием макулы при миопической </w:t>
      </w:r>
      <w:proofErr w:type="spellStart"/>
      <w:r w:rsidR="00D816DA" w:rsidRPr="00C22305">
        <w:rPr>
          <w:rFonts w:ascii="Times New Roman" w:hAnsi="Times New Roman"/>
          <w:sz w:val="28"/>
          <w:szCs w:val="28"/>
        </w:rPr>
        <w:t>макулопатии</w:t>
      </w:r>
      <w:proofErr w:type="spellEnd"/>
      <w:r w:rsidR="00D816DA" w:rsidRPr="00C22305">
        <w:rPr>
          <w:rFonts w:ascii="Times New Roman" w:hAnsi="Times New Roman"/>
          <w:sz w:val="28"/>
          <w:szCs w:val="28"/>
        </w:rPr>
        <w:t>.</w:t>
      </w:r>
    </w:p>
    <w:p w:rsidR="00FE689B" w:rsidRPr="00B00216" w:rsidRDefault="00FE689B" w:rsidP="003B6DA8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B01052" w:rsidRPr="00B01052" w:rsidRDefault="00B01052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B01052">
        <w:rPr>
          <w:rFonts w:ascii="Times New Roman" w:hAnsi="Times New Roman"/>
          <w:b/>
          <w:sz w:val="28"/>
          <w:szCs w:val="24"/>
        </w:rPr>
        <w:t>Вмешательство</w:t>
      </w:r>
    </w:p>
    <w:p w:rsidR="00B01052" w:rsidRDefault="00B01052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Необходимость внедрения </w:t>
      </w:r>
    </w:p>
    <w:p w:rsidR="00B01052" w:rsidRPr="00B01052" w:rsidRDefault="00B01052" w:rsidP="00B01052">
      <w:pPr>
        <w:pStyle w:val="af"/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01052">
        <w:rPr>
          <w:rFonts w:ascii="Times New Roman" w:hAnsi="Times New Roman"/>
          <w:sz w:val="28"/>
          <w:szCs w:val="28"/>
        </w:rPr>
        <w:lastRenderedPageBreak/>
        <w:t>Макулярная</w:t>
      </w:r>
      <w:proofErr w:type="spellEnd"/>
      <w:r w:rsidRPr="00B01052">
        <w:rPr>
          <w:rFonts w:ascii="Times New Roman" w:hAnsi="Times New Roman"/>
          <w:sz w:val="28"/>
          <w:szCs w:val="28"/>
        </w:rPr>
        <w:t xml:space="preserve"> пломба поддерживает задний полюс глазного яблока и тем самым противодействует всем </w:t>
      </w:r>
      <w:r w:rsidR="00A305E1" w:rsidRPr="00B01052">
        <w:rPr>
          <w:rFonts w:ascii="Times New Roman" w:hAnsi="Times New Roman"/>
          <w:sz w:val="28"/>
          <w:szCs w:val="28"/>
        </w:rPr>
        <w:t>механизмам,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 w:rsidRPr="00B01052">
        <w:rPr>
          <w:rFonts w:ascii="Times New Roman" w:hAnsi="Times New Roman"/>
          <w:sz w:val="28"/>
          <w:szCs w:val="28"/>
        </w:rPr>
        <w:t xml:space="preserve">вовлеченным в патологический процесс миопической </w:t>
      </w:r>
      <w:proofErr w:type="spellStart"/>
      <w:r w:rsidRPr="00B01052">
        <w:rPr>
          <w:rFonts w:ascii="Times New Roman" w:hAnsi="Times New Roman"/>
          <w:sz w:val="28"/>
          <w:szCs w:val="28"/>
        </w:rPr>
        <w:t>макулопатии</w:t>
      </w:r>
      <w:proofErr w:type="spellEnd"/>
      <w:r w:rsidRPr="00B01052">
        <w:rPr>
          <w:rFonts w:ascii="Times New Roman" w:hAnsi="Times New Roman"/>
          <w:sz w:val="28"/>
          <w:szCs w:val="28"/>
        </w:rPr>
        <w:t xml:space="preserve">, уменьшая </w:t>
      </w:r>
      <w:proofErr w:type="gramStart"/>
      <w:r w:rsidRPr="00B01052">
        <w:rPr>
          <w:rFonts w:ascii="Times New Roman" w:hAnsi="Times New Roman"/>
          <w:sz w:val="28"/>
          <w:szCs w:val="28"/>
        </w:rPr>
        <w:t>переднезадние</w:t>
      </w:r>
      <w:proofErr w:type="gram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1052">
        <w:rPr>
          <w:rFonts w:ascii="Times New Roman" w:hAnsi="Times New Roman"/>
          <w:sz w:val="28"/>
          <w:szCs w:val="28"/>
        </w:rPr>
        <w:t>тракции</w:t>
      </w:r>
      <w:proofErr w:type="spellEnd"/>
      <w:r w:rsidRPr="00B01052">
        <w:rPr>
          <w:rFonts w:ascii="Times New Roman" w:hAnsi="Times New Roman"/>
          <w:sz w:val="28"/>
          <w:szCs w:val="28"/>
        </w:rPr>
        <w:t xml:space="preserve">, тангенциальные </w:t>
      </w:r>
      <w:proofErr w:type="spellStart"/>
      <w:r w:rsidRPr="00B01052">
        <w:rPr>
          <w:rFonts w:ascii="Times New Roman" w:hAnsi="Times New Roman"/>
          <w:sz w:val="28"/>
          <w:szCs w:val="28"/>
        </w:rPr>
        <w:t>тракции</w:t>
      </w:r>
      <w:proofErr w:type="spellEnd"/>
      <w:r w:rsidRPr="00B01052">
        <w:rPr>
          <w:rFonts w:ascii="Times New Roman" w:hAnsi="Times New Roman"/>
          <w:sz w:val="28"/>
          <w:szCs w:val="28"/>
        </w:rPr>
        <w:t xml:space="preserve"> и несоответствии между склерой и </w:t>
      </w:r>
      <w:proofErr w:type="spellStart"/>
      <w:r w:rsidRPr="00B01052">
        <w:rPr>
          <w:rFonts w:ascii="Times New Roman" w:hAnsi="Times New Roman"/>
          <w:sz w:val="28"/>
          <w:szCs w:val="28"/>
        </w:rPr>
        <w:t>ретинальными</w:t>
      </w:r>
      <w:proofErr w:type="spellEnd"/>
      <w:r w:rsidRPr="00B01052">
        <w:rPr>
          <w:rFonts w:ascii="Times New Roman" w:hAnsi="Times New Roman"/>
          <w:sz w:val="28"/>
          <w:szCs w:val="28"/>
        </w:rPr>
        <w:t xml:space="preserve"> сосудами.</w:t>
      </w:r>
    </w:p>
    <w:p w:rsidR="009E1295" w:rsidRPr="009E1295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9E1295">
        <w:rPr>
          <w:rFonts w:ascii="Times New Roman" w:hAnsi="Times New Roman"/>
          <w:sz w:val="28"/>
          <w:szCs w:val="24"/>
        </w:rPr>
        <w:t>Описание вмешательства, показания, противопоказания, срок эксплуатации</w:t>
      </w:r>
    </w:p>
    <w:p w:rsidR="0044221C" w:rsidRPr="00861583" w:rsidRDefault="0044221C" w:rsidP="0061748C">
      <w:pPr>
        <w:spacing w:after="0" w:line="240" w:lineRule="auto"/>
        <w:ind w:left="-567" w:firstLine="709"/>
        <w:jc w:val="both"/>
        <w:rPr>
          <w:rFonts w:ascii="Times New Roman" w:hAnsi="Times New Roman"/>
          <w:b/>
          <w:sz w:val="28"/>
          <w:szCs w:val="28"/>
        </w:rPr>
      </w:pPr>
      <w:r w:rsidRPr="00861583">
        <w:rPr>
          <w:rFonts w:ascii="Times New Roman" w:hAnsi="Times New Roman"/>
          <w:b/>
          <w:sz w:val="28"/>
          <w:szCs w:val="28"/>
        </w:rPr>
        <w:t>Техника проведен</w:t>
      </w:r>
      <w:r w:rsidR="00922F24" w:rsidRPr="00861583">
        <w:rPr>
          <w:rFonts w:ascii="Times New Roman" w:hAnsi="Times New Roman"/>
          <w:b/>
          <w:sz w:val="28"/>
          <w:szCs w:val="28"/>
        </w:rPr>
        <w:t>ия операции</w:t>
      </w:r>
      <w:r w:rsidR="00354BC3" w:rsidRPr="0061748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61583" w:rsidRPr="00861583">
        <w:rPr>
          <w:rFonts w:ascii="Times New Roman" w:hAnsi="Times New Roman"/>
          <w:b/>
          <w:sz w:val="28"/>
          <w:szCs w:val="28"/>
        </w:rPr>
        <w:t>экстрасклеральн</w:t>
      </w:r>
      <w:proofErr w:type="spellEnd"/>
      <w:r w:rsidR="00861583" w:rsidRPr="00861583">
        <w:rPr>
          <w:rFonts w:ascii="Times New Roman" w:hAnsi="Times New Roman"/>
          <w:b/>
          <w:sz w:val="28"/>
          <w:szCs w:val="28"/>
          <w:lang w:val="kk-KZ"/>
        </w:rPr>
        <w:t>ого</w:t>
      </w:r>
      <w:r w:rsidR="0061748C" w:rsidRPr="0061748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61583">
        <w:rPr>
          <w:rFonts w:ascii="Times New Roman" w:hAnsi="Times New Roman"/>
          <w:b/>
          <w:sz w:val="28"/>
          <w:szCs w:val="28"/>
        </w:rPr>
        <w:t>пломбировани</w:t>
      </w:r>
      <w:proofErr w:type="spellEnd"/>
      <w:r w:rsidR="00861583" w:rsidRPr="00861583">
        <w:rPr>
          <w:rFonts w:ascii="Times New Roman" w:hAnsi="Times New Roman"/>
          <w:b/>
          <w:sz w:val="28"/>
          <w:szCs w:val="28"/>
          <w:lang w:val="kk-KZ"/>
        </w:rPr>
        <w:t>я</w:t>
      </w:r>
      <w:r w:rsidRPr="00861583">
        <w:rPr>
          <w:rFonts w:ascii="Times New Roman" w:hAnsi="Times New Roman"/>
          <w:b/>
          <w:sz w:val="28"/>
          <w:szCs w:val="28"/>
        </w:rPr>
        <w:t xml:space="preserve"> макулы</w:t>
      </w:r>
    </w:p>
    <w:p w:rsidR="00B00216" w:rsidRPr="0061748C" w:rsidRDefault="0044221C" w:rsidP="0061748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  <w:lang w:val="en-US"/>
        </w:rPr>
      </w:pPr>
      <w:r w:rsidRPr="00861583">
        <w:rPr>
          <w:rFonts w:ascii="Times New Roman" w:hAnsi="Times New Roman"/>
          <w:sz w:val="28"/>
          <w:szCs w:val="28"/>
        </w:rPr>
        <w:tab/>
        <w:t xml:space="preserve">Перед операцией пациентам проводится </w:t>
      </w:r>
      <w:proofErr w:type="spellStart"/>
      <w:r w:rsidRPr="00861583">
        <w:rPr>
          <w:rFonts w:ascii="Times New Roman" w:hAnsi="Times New Roman"/>
          <w:sz w:val="28"/>
          <w:szCs w:val="28"/>
        </w:rPr>
        <w:t>премедикация</w:t>
      </w:r>
      <w:proofErr w:type="spellEnd"/>
      <w:r w:rsidRPr="00861583">
        <w:rPr>
          <w:rFonts w:ascii="Times New Roman" w:hAnsi="Times New Roman"/>
          <w:sz w:val="28"/>
          <w:szCs w:val="28"/>
        </w:rPr>
        <w:t xml:space="preserve">: атропин 0,1% - 0,3 мл, димедрол 1% - 1,0 мл, </w:t>
      </w:r>
      <w:proofErr w:type="spellStart"/>
      <w:r w:rsidRPr="00861583">
        <w:rPr>
          <w:rFonts w:ascii="Times New Roman" w:hAnsi="Times New Roman"/>
          <w:sz w:val="28"/>
          <w:szCs w:val="28"/>
        </w:rPr>
        <w:t>промедол</w:t>
      </w:r>
      <w:proofErr w:type="spellEnd"/>
      <w:r w:rsidRPr="00861583">
        <w:rPr>
          <w:rFonts w:ascii="Times New Roman" w:hAnsi="Times New Roman"/>
          <w:sz w:val="28"/>
          <w:szCs w:val="28"/>
        </w:rPr>
        <w:t xml:space="preserve"> 1,0% - 1,0 мл внутримышечно. Проводится стандартная трехкратная обработка операционного</w:t>
      </w:r>
      <w:r w:rsidRPr="00643566">
        <w:rPr>
          <w:rFonts w:ascii="Times New Roman" w:hAnsi="Times New Roman"/>
          <w:sz w:val="28"/>
          <w:szCs w:val="28"/>
        </w:rPr>
        <w:t xml:space="preserve"> поля 5% раствором </w:t>
      </w:r>
      <w:proofErr w:type="spellStart"/>
      <w:r w:rsidRPr="00643566">
        <w:rPr>
          <w:rFonts w:ascii="Times New Roman" w:hAnsi="Times New Roman"/>
          <w:sz w:val="28"/>
          <w:szCs w:val="28"/>
        </w:rPr>
        <w:t>Повидон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-йода. Местная анестезия состоит из </w:t>
      </w:r>
      <w:proofErr w:type="spellStart"/>
      <w:r w:rsidRPr="00643566">
        <w:rPr>
          <w:rFonts w:ascii="Times New Roman" w:hAnsi="Times New Roman"/>
          <w:sz w:val="28"/>
          <w:szCs w:val="28"/>
        </w:rPr>
        <w:t>двухкратной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инстилляции 1,0% </w:t>
      </w:r>
      <w:proofErr w:type="spellStart"/>
      <w:r w:rsidRPr="00643566">
        <w:rPr>
          <w:rFonts w:ascii="Times New Roman" w:hAnsi="Times New Roman"/>
          <w:sz w:val="28"/>
          <w:szCs w:val="28"/>
        </w:rPr>
        <w:t>алкаина</w:t>
      </w:r>
      <w:proofErr w:type="spellEnd"/>
      <w:r w:rsidRPr="00643566">
        <w:rPr>
          <w:rFonts w:ascii="Times New Roman" w:hAnsi="Times New Roman"/>
          <w:sz w:val="28"/>
          <w:szCs w:val="28"/>
        </w:rPr>
        <w:t>, ретробульбарной инъекции 2,0 мл 2,0% раствора новокаина, акинезии 2,0% раствора новокаина. Операция проводится под управляем</w:t>
      </w:r>
      <w:r>
        <w:rPr>
          <w:rFonts w:ascii="Times New Roman" w:hAnsi="Times New Roman"/>
          <w:sz w:val="28"/>
          <w:szCs w:val="28"/>
        </w:rPr>
        <w:t xml:space="preserve">ой гипотонией или по показаниям под общим обезболиванием </w:t>
      </w:r>
      <w:r w:rsidRPr="00643566">
        <w:rPr>
          <w:rFonts w:ascii="Times New Roman" w:hAnsi="Times New Roman"/>
          <w:sz w:val="28"/>
          <w:szCs w:val="28"/>
        </w:rPr>
        <w:t>(внутривенный наркоз). Операция выполняется под микроскопом.</w:t>
      </w:r>
      <w:r w:rsidR="00C1693B">
        <w:rPr>
          <w:rFonts w:ascii="Times New Roman" w:hAnsi="Times New Roman"/>
          <w:sz w:val="28"/>
          <w:szCs w:val="28"/>
        </w:rPr>
        <w:t xml:space="preserve"> Разрез конъюнктивы по лимбу в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верхневисочном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квадранте или </w:t>
      </w:r>
      <w:proofErr w:type="gramStart"/>
      <w:r w:rsidRPr="00643566">
        <w:rPr>
          <w:rFonts w:ascii="Times New Roman" w:hAnsi="Times New Roman"/>
          <w:sz w:val="28"/>
          <w:szCs w:val="28"/>
        </w:rPr>
        <w:t>круговая</w:t>
      </w:r>
      <w:proofErr w:type="gram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566">
        <w:rPr>
          <w:rFonts w:ascii="Times New Roman" w:hAnsi="Times New Roman"/>
          <w:sz w:val="28"/>
          <w:szCs w:val="28"/>
        </w:rPr>
        <w:t>перитомия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Отсепаровка</w:t>
      </w:r>
      <w:proofErr w:type="spellEnd"/>
      <w:r w:rsidR="00460C85" w:rsidRPr="00B0021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теноновой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капсулы. </w:t>
      </w:r>
      <w:r w:rsidRPr="00643566">
        <w:rPr>
          <w:rFonts w:ascii="Times New Roman" w:hAnsi="Times New Roman"/>
          <w:sz w:val="28"/>
          <w:szCs w:val="28"/>
        </w:rPr>
        <w:t xml:space="preserve">Накладываются швы-держалки 4-0 на прямые мышцы для улучшения доступа к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</w:t>
      </w:r>
      <w:r>
        <w:rPr>
          <w:rFonts w:ascii="Times New Roman" w:hAnsi="Times New Roman"/>
          <w:sz w:val="28"/>
          <w:szCs w:val="28"/>
        </w:rPr>
        <w:t>хневисочному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квадранту склеры. </w:t>
      </w:r>
      <w:r w:rsidRPr="00643566">
        <w:rPr>
          <w:rFonts w:ascii="Times New Roman" w:hAnsi="Times New Roman"/>
          <w:sz w:val="28"/>
          <w:szCs w:val="28"/>
        </w:rPr>
        <w:t>Затем о</w:t>
      </w:r>
      <w:r>
        <w:rPr>
          <w:rFonts w:ascii="Times New Roman" w:hAnsi="Times New Roman"/>
          <w:sz w:val="28"/>
          <w:szCs w:val="28"/>
        </w:rPr>
        <w:t>пределяются проекции сухожилии 2-х косых мышц,</w:t>
      </w:r>
      <w:r w:rsidRPr="00643566">
        <w:rPr>
          <w:rFonts w:ascii="Times New Roman" w:hAnsi="Times New Roman"/>
          <w:sz w:val="28"/>
          <w:szCs w:val="28"/>
        </w:rPr>
        <w:t xml:space="preserve"> между ними предварительно заклад</w:t>
      </w:r>
      <w:r>
        <w:rPr>
          <w:rFonts w:ascii="Times New Roman" w:hAnsi="Times New Roman"/>
          <w:sz w:val="28"/>
          <w:szCs w:val="28"/>
        </w:rPr>
        <w:t>ывается П-образный шов 4-0 по направлению</w:t>
      </w:r>
      <w:r w:rsidRPr="00643566">
        <w:rPr>
          <w:rFonts w:ascii="Times New Roman" w:hAnsi="Times New Roman"/>
          <w:sz w:val="28"/>
          <w:szCs w:val="28"/>
        </w:rPr>
        <w:t xml:space="preserve"> в сторону </w:t>
      </w:r>
      <w:proofErr w:type="spellStart"/>
      <w:r w:rsidRPr="00643566">
        <w:rPr>
          <w:rFonts w:ascii="Times New Roman" w:hAnsi="Times New Roman"/>
          <w:sz w:val="28"/>
          <w:szCs w:val="28"/>
        </w:rPr>
        <w:t>макулярной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области. Затем уст</w:t>
      </w:r>
      <w:r w:rsidR="00C1693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навливается</w:t>
      </w:r>
      <w:r w:rsidR="00460C85" w:rsidRPr="00B0021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макулярная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пломба. Пломба</w:t>
      </w:r>
      <w:r w:rsidR="00C1693B">
        <w:rPr>
          <w:rFonts w:ascii="Times New Roman" w:hAnsi="Times New Roman"/>
          <w:sz w:val="28"/>
          <w:szCs w:val="28"/>
        </w:rPr>
        <w:t xml:space="preserve"> вставляется в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верхневисочном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квадранте, предварительно помещенно</w:t>
      </w:r>
      <w:r w:rsidR="00C1693B">
        <w:rPr>
          <w:rFonts w:ascii="Times New Roman" w:hAnsi="Times New Roman"/>
          <w:sz w:val="28"/>
          <w:szCs w:val="28"/>
        </w:rPr>
        <w:t>м</w:t>
      </w:r>
      <w:r w:rsidRPr="00643566">
        <w:rPr>
          <w:rFonts w:ascii="Times New Roman" w:hAnsi="Times New Roman"/>
          <w:sz w:val="28"/>
          <w:szCs w:val="28"/>
        </w:rPr>
        <w:t xml:space="preserve"> на склеры нейлоновый шов 4-0. При установке пломбы, необходимо соблюдать осторожность во избежание повреждения сосудистых структур или зрительного нерва. Ре</w:t>
      </w:r>
      <w:r>
        <w:rPr>
          <w:rFonts w:ascii="Times New Roman" w:hAnsi="Times New Roman"/>
          <w:sz w:val="28"/>
          <w:szCs w:val="28"/>
        </w:rPr>
        <w:t xml:space="preserve">гулируется расположение пломбы </w:t>
      </w:r>
      <w:r w:rsidRPr="00643566">
        <w:rPr>
          <w:rFonts w:ascii="Times New Roman" w:hAnsi="Times New Roman"/>
          <w:sz w:val="28"/>
          <w:szCs w:val="28"/>
        </w:rPr>
        <w:t>под макулой с помощью бинокулярного обратного офт</w:t>
      </w:r>
      <w:r>
        <w:rPr>
          <w:rFonts w:ascii="Times New Roman" w:hAnsi="Times New Roman"/>
          <w:sz w:val="28"/>
          <w:szCs w:val="28"/>
        </w:rPr>
        <w:t>а</w:t>
      </w:r>
      <w:r w:rsidRPr="00643566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ьмоскопа. </w:t>
      </w:r>
      <w:proofErr w:type="gramStart"/>
      <w:r>
        <w:rPr>
          <w:rFonts w:ascii="Times New Roman" w:hAnsi="Times New Roman"/>
          <w:sz w:val="28"/>
          <w:szCs w:val="28"/>
        </w:rPr>
        <w:t xml:space="preserve">Склеральный </w:t>
      </w:r>
      <w:r w:rsidR="00A305E1">
        <w:rPr>
          <w:rFonts w:ascii="Times New Roman" w:hAnsi="Times New Roman"/>
          <w:sz w:val="28"/>
          <w:szCs w:val="28"/>
        </w:rPr>
        <w:t>шов,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 w:rsidRPr="00643566">
        <w:rPr>
          <w:rFonts w:ascii="Times New Roman" w:hAnsi="Times New Roman"/>
          <w:sz w:val="28"/>
          <w:szCs w:val="28"/>
        </w:rPr>
        <w:t>размещенный в начале процедуры является</w:t>
      </w:r>
      <w:proofErr w:type="gramEnd"/>
      <w:r w:rsidRPr="00643566">
        <w:rPr>
          <w:rFonts w:ascii="Times New Roman" w:hAnsi="Times New Roman"/>
          <w:sz w:val="28"/>
          <w:szCs w:val="28"/>
        </w:rPr>
        <w:t xml:space="preserve"> осью, а второй шов должен быть помещен в передней части </w:t>
      </w:r>
      <w:r>
        <w:rPr>
          <w:rFonts w:ascii="Times New Roman" w:hAnsi="Times New Roman"/>
          <w:sz w:val="28"/>
          <w:szCs w:val="28"/>
        </w:rPr>
        <w:t xml:space="preserve">пломбы. Когда </w:t>
      </w:r>
      <w:proofErr w:type="spellStart"/>
      <w:r>
        <w:rPr>
          <w:rFonts w:ascii="Times New Roman" w:hAnsi="Times New Roman"/>
          <w:sz w:val="28"/>
          <w:szCs w:val="28"/>
        </w:rPr>
        <w:t>макулярная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пломба</w:t>
      </w:r>
      <w:r w:rsidRPr="00643566">
        <w:rPr>
          <w:rFonts w:ascii="Times New Roman" w:hAnsi="Times New Roman"/>
          <w:sz w:val="28"/>
          <w:szCs w:val="28"/>
        </w:rPr>
        <w:t xml:space="preserve"> находится в правильном положении, она фиксируется дополнительным швом.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 w:rsidRPr="00643566">
        <w:rPr>
          <w:rFonts w:ascii="Times New Roman" w:hAnsi="Times New Roman"/>
          <w:sz w:val="28"/>
          <w:szCs w:val="28"/>
        </w:rPr>
        <w:t>Окончательные этапы операции вк</w:t>
      </w:r>
      <w:r>
        <w:rPr>
          <w:rFonts w:ascii="Times New Roman" w:hAnsi="Times New Roman"/>
          <w:sz w:val="28"/>
          <w:szCs w:val="28"/>
        </w:rPr>
        <w:t>лючают наложение</w:t>
      </w:r>
      <w:r w:rsidRPr="00643566">
        <w:rPr>
          <w:rFonts w:ascii="Times New Roman" w:hAnsi="Times New Roman"/>
          <w:sz w:val="28"/>
          <w:szCs w:val="28"/>
        </w:rPr>
        <w:t xml:space="preserve"> узловых швов 8/0 на конъюнктиву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подконъюнктивальную</w:t>
      </w:r>
      <w:proofErr w:type="spellEnd"/>
      <w:r>
        <w:rPr>
          <w:rFonts w:ascii="Times New Roman" w:hAnsi="Times New Roman"/>
          <w:sz w:val="28"/>
          <w:szCs w:val="28"/>
        </w:rPr>
        <w:t xml:space="preserve"> инъекцию </w:t>
      </w:r>
      <w:proofErr w:type="spellStart"/>
      <w:r w:rsidRPr="00643566">
        <w:rPr>
          <w:rFonts w:ascii="Times New Roman" w:hAnsi="Times New Roman"/>
          <w:sz w:val="28"/>
          <w:szCs w:val="28"/>
        </w:rPr>
        <w:t>дексона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0,3мл + </w:t>
      </w:r>
      <w:r w:rsidRPr="00861583">
        <w:rPr>
          <w:rFonts w:ascii="Times New Roman" w:hAnsi="Times New Roman"/>
          <w:sz w:val="28"/>
          <w:szCs w:val="28"/>
        </w:rPr>
        <w:t xml:space="preserve">гентамицина 0,2мг. В конъюнктивальную полость закладывается мазь </w:t>
      </w:r>
      <w:proofErr w:type="spellStart"/>
      <w:r w:rsidRPr="00861583">
        <w:rPr>
          <w:rFonts w:ascii="Times New Roman" w:hAnsi="Times New Roman"/>
          <w:sz w:val="28"/>
          <w:szCs w:val="28"/>
        </w:rPr>
        <w:t>дексаметозон+антибиотик</w:t>
      </w:r>
      <w:proofErr w:type="spellEnd"/>
      <w:r w:rsidRPr="00861583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861583">
        <w:rPr>
          <w:rFonts w:ascii="Times New Roman" w:hAnsi="Times New Roman"/>
          <w:sz w:val="28"/>
          <w:szCs w:val="28"/>
        </w:rPr>
        <w:t>Асептическая повязка.</w:t>
      </w:r>
    </w:p>
    <w:p w:rsidR="0044221C" w:rsidRPr="00861583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1583">
        <w:rPr>
          <w:rFonts w:ascii="Times New Roman" w:hAnsi="Times New Roman"/>
          <w:b/>
          <w:sz w:val="28"/>
          <w:szCs w:val="28"/>
        </w:rPr>
        <w:t xml:space="preserve">Техника проведения операции </w:t>
      </w:r>
      <w:proofErr w:type="spellStart"/>
      <w:r w:rsidRPr="00861583">
        <w:rPr>
          <w:rFonts w:ascii="Times New Roman" w:hAnsi="Times New Roman"/>
          <w:b/>
          <w:sz w:val="28"/>
          <w:szCs w:val="28"/>
        </w:rPr>
        <w:t>экстрасклерального</w:t>
      </w:r>
      <w:proofErr w:type="spellEnd"/>
      <w:r w:rsidR="006C60CC" w:rsidRPr="006C60CC">
        <w:rPr>
          <w:rFonts w:ascii="Times New Roman" w:hAnsi="Times New Roman"/>
          <w:b/>
          <w:sz w:val="28"/>
          <w:szCs w:val="28"/>
        </w:rPr>
        <w:t xml:space="preserve"> </w:t>
      </w:r>
      <w:r w:rsidRPr="00861583">
        <w:rPr>
          <w:rFonts w:ascii="Times New Roman" w:hAnsi="Times New Roman"/>
          <w:b/>
          <w:sz w:val="28"/>
          <w:szCs w:val="28"/>
        </w:rPr>
        <w:t>пломбирования макулы скомбинированн</w:t>
      </w:r>
      <w:r w:rsidRPr="00861583">
        <w:rPr>
          <w:rFonts w:ascii="Times New Roman" w:hAnsi="Times New Roman"/>
          <w:b/>
          <w:sz w:val="28"/>
          <w:szCs w:val="28"/>
          <w:lang w:bidi="ar-EG"/>
        </w:rPr>
        <w:t xml:space="preserve">ой </w:t>
      </w:r>
      <w:proofErr w:type="spellStart"/>
      <w:r w:rsidRPr="00861583">
        <w:rPr>
          <w:rFonts w:ascii="Times New Roman" w:hAnsi="Times New Roman"/>
          <w:b/>
          <w:sz w:val="28"/>
          <w:szCs w:val="28"/>
          <w:lang w:bidi="ar-EG"/>
        </w:rPr>
        <w:t>факовитрэктомией</w:t>
      </w:r>
      <w:proofErr w:type="spellEnd"/>
      <w:r w:rsidRPr="00861583">
        <w:rPr>
          <w:rFonts w:ascii="Times New Roman" w:hAnsi="Times New Roman"/>
          <w:b/>
          <w:sz w:val="28"/>
          <w:szCs w:val="28"/>
          <w:lang w:bidi="ar-EG"/>
        </w:rPr>
        <w:t xml:space="preserve"> и </w:t>
      </w:r>
      <w:proofErr w:type="spellStart"/>
      <w:r w:rsidRPr="00861583">
        <w:rPr>
          <w:rFonts w:ascii="Times New Roman" w:hAnsi="Times New Roman"/>
          <w:b/>
          <w:sz w:val="28"/>
          <w:szCs w:val="28"/>
          <w:lang w:bidi="ar-EG"/>
        </w:rPr>
        <w:t>мембранопилинг</w:t>
      </w:r>
      <w:proofErr w:type="spellEnd"/>
      <w:r w:rsidR="00861583" w:rsidRPr="00861583">
        <w:rPr>
          <w:rFonts w:ascii="Times New Roman" w:hAnsi="Times New Roman"/>
          <w:b/>
          <w:sz w:val="28"/>
          <w:szCs w:val="28"/>
          <w:lang w:val="kk-KZ" w:bidi="ar-EG"/>
        </w:rPr>
        <w:t>ом</w:t>
      </w:r>
    </w:p>
    <w:p w:rsidR="0044221C" w:rsidRDefault="0044221C" w:rsidP="0044221C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861583">
        <w:rPr>
          <w:rFonts w:ascii="Times New Roman" w:hAnsi="Times New Roman"/>
          <w:sz w:val="28"/>
          <w:szCs w:val="28"/>
        </w:rPr>
        <w:lastRenderedPageBreak/>
        <w:tab/>
        <w:t xml:space="preserve">Перед операцией пациентам проводится </w:t>
      </w:r>
      <w:proofErr w:type="gramStart"/>
      <w:r w:rsidRPr="00861583">
        <w:rPr>
          <w:rFonts w:ascii="Times New Roman" w:hAnsi="Times New Roman"/>
          <w:sz w:val="28"/>
          <w:szCs w:val="28"/>
        </w:rPr>
        <w:t>следующая</w:t>
      </w:r>
      <w:proofErr w:type="gram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583">
        <w:rPr>
          <w:rFonts w:ascii="Times New Roman" w:hAnsi="Times New Roman"/>
          <w:sz w:val="28"/>
          <w:szCs w:val="28"/>
        </w:rPr>
        <w:t>премедикация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: атропин 0,1% - 0,3 мл, димедрол 1% - 1,0 мл, </w:t>
      </w:r>
      <w:proofErr w:type="spellStart"/>
      <w:r w:rsidRPr="00643566">
        <w:rPr>
          <w:rFonts w:ascii="Times New Roman" w:hAnsi="Times New Roman"/>
          <w:sz w:val="28"/>
          <w:szCs w:val="28"/>
        </w:rPr>
        <w:t>промедол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1,0% - 1,0 мл внутримышечно. Проводится стандартная трехкратная обработка операционного поля 5% раствором </w:t>
      </w:r>
      <w:proofErr w:type="spellStart"/>
      <w:r w:rsidRPr="00643566">
        <w:rPr>
          <w:rFonts w:ascii="Times New Roman" w:hAnsi="Times New Roman"/>
          <w:sz w:val="28"/>
          <w:szCs w:val="28"/>
        </w:rPr>
        <w:t>Повидон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-йода. Местная анестезия состоит из </w:t>
      </w:r>
      <w:proofErr w:type="spellStart"/>
      <w:r w:rsidRPr="00643566">
        <w:rPr>
          <w:rFonts w:ascii="Times New Roman" w:hAnsi="Times New Roman"/>
          <w:sz w:val="28"/>
          <w:szCs w:val="28"/>
        </w:rPr>
        <w:t>двухкратной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инстилляции 1,0% </w:t>
      </w:r>
      <w:proofErr w:type="spellStart"/>
      <w:r w:rsidRPr="00643566">
        <w:rPr>
          <w:rFonts w:ascii="Times New Roman" w:hAnsi="Times New Roman"/>
          <w:sz w:val="28"/>
          <w:szCs w:val="28"/>
        </w:rPr>
        <w:t>алкаина</w:t>
      </w:r>
      <w:proofErr w:type="spellEnd"/>
      <w:r w:rsidRPr="00643566">
        <w:rPr>
          <w:rFonts w:ascii="Times New Roman" w:hAnsi="Times New Roman"/>
          <w:sz w:val="28"/>
          <w:szCs w:val="28"/>
        </w:rPr>
        <w:t>, ретробульбарной инъекции 2,0 мл 2,0% раствора новокаина, акинезии 2,0% раствора новокаина. Операция проводится под управляемой гипотонией или по показаниям  под общим обезболиванием  (внутривенный наркоз). Операция выполняется под микроскопом, оснащенным инвертором, широкоугольной оптической системой «</w:t>
      </w:r>
      <w:r w:rsidRPr="00643566">
        <w:rPr>
          <w:rFonts w:ascii="Times New Roman" w:hAnsi="Times New Roman"/>
          <w:sz w:val="28"/>
          <w:szCs w:val="28"/>
          <w:lang w:val="en-US"/>
        </w:rPr>
        <w:t>BIOMII</w:t>
      </w:r>
      <w:r w:rsidRPr="00643566">
        <w:rPr>
          <w:rFonts w:ascii="Times New Roman" w:hAnsi="Times New Roman"/>
          <w:sz w:val="28"/>
          <w:szCs w:val="28"/>
        </w:rPr>
        <w:t xml:space="preserve">» на микрохирургической системе для заднего отрезка. </w:t>
      </w:r>
    </w:p>
    <w:p w:rsidR="0044221C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</w:rPr>
      </w:pPr>
      <w:r w:rsidRPr="00643566">
        <w:rPr>
          <w:rFonts w:ascii="Times New Roman" w:hAnsi="Times New Roman"/>
          <w:sz w:val="28"/>
          <w:szCs w:val="28"/>
        </w:rPr>
        <w:t xml:space="preserve">Первым этапом проводится </w:t>
      </w:r>
      <w:proofErr w:type="spellStart"/>
      <w:r w:rsidRPr="00643566">
        <w:rPr>
          <w:rFonts w:ascii="Times New Roman" w:hAnsi="Times New Roman"/>
          <w:sz w:val="28"/>
          <w:szCs w:val="28"/>
        </w:rPr>
        <w:t>факоэмульсификация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катаракты через роговичный тоннельный разрез длиной 2,5 - 3,0 мм. Производится </w:t>
      </w:r>
      <w:proofErr w:type="spellStart"/>
      <w:r w:rsidRPr="00643566">
        <w:rPr>
          <w:rFonts w:ascii="Times New Roman" w:hAnsi="Times New Roman"/>
          <w:sz w:val="28"/>
          <w:szCs w:val="28"/>
        </w:rPr>
        <w:t>капсулорексис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566">
        <w:rPr>
          <w:rFonts w:ascii="Times New Roman" w:hAnsi="Times New Roman"/>
          <w:sz w:val="28"/>
          <w:szCs w:val="28"/>
        </w:rPr>
        <w:t>гидродиссекция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566"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z w:val="28"/>
          <w:szCs w:val="28"/>
        </w:rPr>
        <w:t>дроделинеация</w:t>
      </w:r>
      <w:proofErr w:type="spellEnd"/>
      <w:r>
        <w:rPr>
          <w:rFonts w:ascii="Times New Roman" w:hAnsi="Times New Roman"/>
          <w:sz w:val="28"/>
          <w:szCs w:val="28"/>
        </w:rPr>
        <w:t>. Затем выполнятся</w:t>
      </w:r>
      <w:r w:rsidR="006C60CC" w:rsidRPr="00B00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566">
        <w:rPr>
          <w:rFonts w:ascii="Times New Roman" w:hAnsi="Times New Roman"/>
          <w:sz w:val="28"/>
          <w:szCs w:val="28"/>
        </w:rPr>
        <w:t>факофрагментация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ядра, аспирация хрусталиковых масс. В капсульный мешок имплантируется интраокулярная мягкая линза, на тоннель накладывается узловой шов 10/0 нейлон. Передняя камера восстанавливалась </w:t>
      </w:r>
      <w:proofErr w:type="spellStart"/>
      <w:r w:rsidRPr="00643566">
        <w:rPr>
          <w:rFonts w:ascii="Times New Roman" w:hAnsi="Times New Roman"/>
          <w:sz w:val="28"/>
          <w:szCs w:val="28"/>
        </w:rPr>
        <w:t>ампулированным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изотоническим раствором хлорида натрия. Затем проводится</w:t>
      </w:r>
      <w:r>
        <w:rPr>
          <w:rFonts w:ascii="Times New Roman" w:hAnsi="Times New Roman"/>
          <w:sz w:val="28"/>
          <w:szCs w:val="28"/>
        </w:rPr>
        <w:t xml:space="preserve"> разрез конъюнктивы по лимбу в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верхневисочном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квадранте или </w:t>
      </w:r>
      <w:proofErr w:type="gramStart"/>
      <w:r w:rsidRPr="00643566">
        <w:rPr>
          <w:rFonts w:ascii="Times New Roman" w:hAnsi="Times New Roman"/>
          <w:sz w:val="28"/>
          <w:szCs w:val="28"/>
        </w:rPr>
        <w:t>круговая</w:t>
      </w:r>
      <w:proofErr w:type="gram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356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еритомия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Отсепаровка</w:t>
      </w:r>
      <w:proofErr w:type="spellEnd"/>
      <w:r w:rsidR="00460C85" w:rsidRPr="00B0021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теноновой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капсулы. </w:t>
      </w:r>
      <w:r w:rsidRPr="00643566">
        <w:rPr>
          <w:rFonts w:ascii="Times New Roman" w:hAnsi="Times New Roman"/>
          <w:sz w:val="28"/>
          <w:szCs w:val="28"/>
        </w:rPr>
        <w:t xml:space="preserve">Накладываются швы-держалки 4-0 на прямые </w:t>
      </w:r>
      <w:proofErr w:type="spellStart"/>
      <w:r w:rsidRPr="00643566">
        <w:rPr>
          <w:rFonts w:ascii="Times New Roman" w:hAnsi="Times New Roman"/>
          <w:sz w:val="28"/>
          <w:szCs w:val="28"/>
        </w:rPr>
        <w:t>мыщцы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улучшения</w:t>
      </w:r>
      <w:r w:rsidRPr="00643566">
        <w:rPr>
          <w:rFonts w:ascii="Times New Roman" w:hAnsi="Times New Roman"/>
          <w:sz w:val="28"/>
          <w:szCs w:val="28"/>
        </w:rPr>
        <w:t xml:space="preserve"> доступа к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</w:t>
      </w:r>
      <w:r>
        <w:rPr>
          <w:rFonts w:ascii="Times New Roman" w:hAnsi="Times New Roman"/>
          <w:sz w:val="28"/>
          <w:szCs w:val="28"/>
        </w:rPr>
        <w:t>хневисочному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квадранту склеры. </w:t>
      </w:r>
      <w:r w:rsidRPr="00643566">
        <w:rPr>
          <w:rFonts w:ascii="Times New Roman" w:hAnsi="Times New Roman"/>
          <w:sz w:val="28"/>
          <w:szCs w:val="28"/>
        </w:rPr>
        <w:t>Затем определяются проек</w:t>
      </w:r>
      <w:r>
        <w:rPr>
          <w:rFonts w:ascii="Times New Roman" w:hAnsi="Times New Roman"/>
          <w:sz w:val="28"/>
          <w:szCs w:val="28"/>
        </w:rPr>
        <w:t xml:space="preserve">ция сухожилий 2-х косых мышц, </w:t>
      </w:r>
      <w:r w:rsidRPr="00643566">
        <w:rPr>
          <w:rFonts w:ascii="Times New Roman" w:hAnsi="Times New Roman"/>
          <w:sz w:val="28"/>
          <w:szCs w:val="28"/>
        </w:rPr>
        <w:t>между ними предварительно закладывается П-образный</w:t>
      </w:r>
      <w:r>
        <w:rPr>
          <w:rFonts w:ascii="Times New Roman" w:hAnsi="Times New Roman"/>
          <w:sz w:val="28"/>
          <w:szCs w:val="28"/>
        </w:rPr>
        <w:t xml:space="preserve"> шов  4-0 по  направлению в сторону </w:t>
      </w:r>
      <w:proofErr w:type="spellStart"/>
      <w:r>
        <w:rPr>
          <w:rFonts w:ascii="Times New Roman" w:hAnsi="Times New Roman"/>
          <w:sz w:val="28"/>
          <w:szCs w:val="28"/>
        </w:rPr>
        <w:t>макулярной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области.</w:t>
      </w:r>
    </w:p>
    <w:p w:rsidR="0044221C" w:rsidRDefault="0044221C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</w:rPr>
      </w:pPr>
      <w:r w:rsidRPr="00643566">
        <w:rPr>
          <w:rFonts w:ascii="Times New Roman" w:hAnsi="Times New Roman"/>
          <w:sz w:val="28"/>
          <w:szCs w:val="28"/>
        </w:rPr>
        <w:t xml:space="preserve">Вторым этапом проводится </w:t>
      </w:r>
      <w:proofErr w:type="gramStart"/>
      <w:r w:rsidRPr="00643566">
        <w:rPr>
          <w:rFonts w:ascii="Times New Roman" w:hAnsi="Times New Roman"/>
          <w:sz w:val="28"/>
          <w:szCs w:val="28"/>
        </w:rPr>
        <w:t>закрытая</w:t>
      </w:r>
      <w:proofErr w:type="gramEnd"/>
      <w:r w:rsidRPr="00643566">
        <w:rPr>
          <w:rFonts w:ascii="Times New Roman" w:hAnsi="Times New Roman"/>
          <w:sz w:val="28"/>
          <w:szCs w:val="28"/>
        </w:rPr>
        <w:t xml:space="preserve"> субтотальная </w:t>
      </w:r>
      <w:proofErr w:type="spellStart"/>
      <w:r w:rsidRPr="00643566">
        <w:rPr>
          <w:rFonts w:ascii="Times New Roman" w:hAnsi="Times New Roman"/>
          <w:sz w:val="28"/>
          <w:szCs w:val="28"/>
        </w:rPr>
        <w:t>витрэктомия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. При этом в трех квадрантах глазного яблока в 4 – </w:t>
      </w:r>
      <w:smartTag w:uri="urn:schemas-microsoft-com:office:smarttags" w:element="metricconverter">
        <w:smartTagPr>
          <w:attr w:name="ProductID" w:val="5 мм"/>
        </w:smartTagPr>
        <w:r w:rsidRPr="00643566">
          <w:rPr>
            <w:rFonts w:ascii="Times New Roman" w:hAnsi="Times New Roman"/>
            <w:sz w:val="28"/>
            <w:szCs w:val="28"/>
          </w:rPr>
          <w:t>5 мм</w:t>
        </w:r>
      </w:smartTag>
      <w:r w:rsidRPr="00643566">
        <w:rPr>
          <w:rFonts w:ascii="Times New Roman" w:hAnsi="Times New Roman"/>
          <w:sz w:val="28"/>
          <w:szCs w:val="28"/>
        </w:rPr>
        <w:t xml:space="preserve"> от лимба по меридианам 10.30 ч, 1.30 ч и 7.30 ч (правого глаза) или 4.30 ч (левого глаза), формируются 3 стандартные 25 </w:t>
      </w:r>
      <w:r w:rsidRPr="00643566">
        <w:rPr>
          <w:rFonts w:ascii="Times New Roman" w:hAnsi="Times New Roman"/>
          <w:sz w:val="28"/>
          <w:szCs w:val="28"/>
          <w:lang w:val="en-US"/>
        </w:rPr>
        <w:t>G</w:t>
      </w:r>
      <w:r w:rsidRPr="00643566">
        <w:rPr>
          <w:rFonts w:ascii="Times New Roman" w:hAnsi="Times New Roman"/>
          <w:sz w:val="28"/>
          <w:szCs w:val="28"/>
        </w:rPr>
        <w:t xml:space="preserve"> портов для наконечников </w:t>
      </w:r>
      <w:proofErr w:type="spellStart"/>
      <w:r w:rsidRPr="00643566">
        <w:rPr>
          <w:rFonts w:ascii="Times New Roman" w:hAnsi="Times New Roman"/>
          <w:sz w:val="28"/>
          <w:szCs w:val="28"/>
        </w:rPr>
        <w:t>витреотома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3566">
        <w:rPr>
          <w:rFonts w:ascii="Times New Roman" w:hAnsi="Times New Roman"/>
          <w:sz w:val="28"/>
          <w:szCs w:val="28"/>
        </w:rPr>
        <w:t>световода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и ирригации. С помощью контактной системы «</w:t>
      </w:r>
      <w:r w:rsidRPr="00643566">
        <w:rPr>
          <w:rFonts w:ascii="Times New Roman" w:hAnsi="Times New Roman"/>
          <w:sz w:val="28"/>
          <w:szCs w:val="28"/>
          <w:lang w:val="en-US"/>
        </w:rPr>
        <w:t>BIOMII</w:t>
      </w:r>
      <w:r w:rsidRPr="00643566">
        <w:rPr>
          <w:rFonts w:ascii="Times New Roman" w:hAnsi="Times New Roman"/>
          <w:sz w:val="28"/>
          <w:szCs w:val="28"/>
        </w:rPr>
        <w:t xml:space="preserve">» осматривается полость стекловидного тела в проходящем свете в условиях </w:t>
      </w:r>
      <w:proofErr w:type="spellStart"/>
      <w:r w:rsidRPr="00643566">
        <w:rPr>
          <w:rFonts w:ascii="Times New Roman" w:hAnsi="Times New Roman"/>
          <w:sz w:val="28"/>
          <w:szCs w:val="28"/>
        </w:rPr>
        <w:t>эндовитреальног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освещения. Затем проводится </w:t>
      </w:r>
      <w:proofErr w:type="gramStart"/>
      <w:r w:rsidRPr="00643566">
        <w:rPr>
          <w:rFonts w:ascii="Times New Roman" w:hAnsi="Times New Roman"/>
          <w:sz w:val="28"/>
          <w:szCs w:val="28"/>
        </w:rPr>
        <w:t>задняя</w:t>
      </w:r>
      <w:proofErr w:type="gramEnd"/>
      <w:r w:rsidRPr="00643566">
        <w:rPr>
          <w:rFonts w:ascii="Times New Roman" w:hAnsi="Times New Roman"/>
          <w:sz w:val="28"/>
          <w:szCs w:val="28"/>
        </w:rPr>
        <w:t xml:space="preserve"> частичная </w:t>
      </w:r>
      <w:proofErr w:type="spellStart"/>
      <w:r w:rsidRPr="00643566">
        <w:rPr>
          <w:rFonts w:ascii="Times New Roman" w:hAnsi="Times New Roman"/>
          <w:sz w:val="28"/>
          <w:szCs w:val="28"/>
        </w:rPr>
        <w:t>витрэкомия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, чтобы устранить </w:t>
      </w:r>
      <w:proofErr w:type="spellStart"/>
      <w:r w:rsidRPr="00643566">
        <w:rPr>
          <w:rFonts w:ascii="Times New Roman" w:hAnsi="Times New Roman"/>
          <w:sz w:val="28"/>
          <w:szCs w:val="28"/>
        </w:rPr>
        <w:t>тракцию</w:t>
      </w:r>
      <w:proofErr w:type="spell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стороны стекловидного тела. </w:t>
      </w:r>
      <w:r w:rsidRPr="00643566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643566">
        <w:rPr>
          <w:rFonts w:ascii="Times New Roman" w:hAnsi="Times New Roman"/>
          <w:sz w:val="28"/>
          <w:szCs w:val="28"/>
        </w:rPr>
        <w:t>пилинга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ВПМ используются кр</w:t>
      </w:r>
      <w:r>
        <w:rPr>
          <w:rFonts w:ascii="Times New Roman" w:hAnsi="Times New Roman"/>
          <w:sz w:val="28"/>
          <w:szCs w:val="28"/>
        </w:rPr>
        <w:t xml:space="preserve">асители бриллиантовый синий </w:t>
      </w:r>
      <w:proofErr w:type="spellStart"/>
      <w:r>
        <w:rPr>
          <w:rFonts w:ascii="Times New Roman" w:hAnsi="Times New Roman"/>
          <w:sz w:val="28"/>
          <w:szCs w:val="28"/>
        </w:rPr>
        <w:t>или</w:t>
      </w:r>
      <w:r w:rsidRPr="00643566">
        <w:rPr>
          <w:rFonts w:ascii="Times New Roman" w:hAnsi="Times New Roman"/>
          <w:sz w:val="28"/>
          <w:szCs w:val="28"/>
        </w:rPr>
        <w:t>индоцианин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зеленый</w:t>
      </w:r>
      <w:r>
        <w:rPr>
          <w:rFonts w:ascii="Times New Roman" w:hAnsi="Times New Roman"/>
          <w:sz w:val="28"/>
          <w:szCs w:val="28"/>
        </w:rPr>
        <w:t>. Для того чтобы предотвратить</w:t>
      </w:r>
      <w:r w:rsidRPr="00643566">
        <w:rPr>
          <w:rFonts w:ascii="Times New Roman" w:hAnsi="Times New Roman"/>
          <w:sz w:val="28"/>
          <w:szCs w:val="28"/>
        </w:rPr>
        <w:t xml:space="preserve"> попадани</w:t>
      </w:r>
      <w:r>
        <w:rPr>
          <w:rFonts w:ascii="Times New Roman" w:hAnsi="Times New Roman"/>
          <w:sz w:val="28"/>
          <w:szCs w:val="28"/>
        </w:rPr>
        <w:t>е красителя</w:t>
      </w:r>
      <w:r w:rsidRPr="0064356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43566">
        <w:rPr>
          <w:rFonts w:ascii="Times New Roman" w:hAnsi="Times New Roman"/>
          <w:sz w:val="28"/>
          <w:szCs w:val="28"/>
        </w:rPr>
        <w:t>субретинальное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пространство, а также при наличии отслойки с</w:t>
      </w:r>
      <w:r>
        <w:rPr>
          <w:rFonts w:ascii="Times New Roman" w:hAnsi="Times New Roman"/>
          <w:sz w:val="28"/>
          <w:szCs w:val="28"/>
        </w:rPr>
        <w:t xml:space="preserve">етчатки в заднем полюсе, можно </w:t>
      </w:r>
      <w:r w:rsidRPr="00643566">
        <w:rPr>
          <w:rFonts w:ascii="Times New Roman" w:hAnsi="Times New Roman"/>
          <w:sz w:val="28"/>
          <w:szCs w:val="28"/>
        </w:rPr>
        <w:t xml:space="preserve">вводить небольшой пузырек жидкого </w:t>
      </w:r>
      <w:proofErr w:type="spellStart"/>
      <w:r w:rsidRPr="00643566">
        <w:rPr>
          <w:rFonts w:ascii="Times New Roman" w:hAnsi="Times New Roman"/>
          <w:sz w:val="28"/>
          <w:szCs w:val="28"/>
        </w:rPr>
        <w:t>перфторугл</w:t>
      </w:r>
      <w:r>
        <w:rPr>
          <w:rFonts w:ascii="Times New Roman" w:hAnsi="Times New Roman"/>
          <w:sz w:val="28"/>
          <w:szCs w:val="28"/>
        </w:rPr>
        <w:t>ерода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тампонады </w:t>
      </w:r>
      <w:proofErr w:type="spellStart"/>
      <w:r>
        <w:rPr>
          <w:rFonts w:ascii="Times New Roman" w:hAnsi="Times New Roman"/>
          <w:sz w:val="28"/>
          <w:szCs w:val="28"/>
        </w:rPr>
        <w:t>макулярного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отверстия. Инъекция </w:t>
      </w:r>
      <w:proofErr w:type="spellStart"/>
      <w:r w:rsidRPr="00643566">
        <w:rPr>
          <w:rFonts w:ascii="Times New Roman" w:hAnsi="Times New Roman"/>
          <w:sz w:val="28"/>
          <w:szCs w:val="28"/>
        </w:rPr>
        <w:t>перфторуглеродов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в полость стекловидного тела над макулой стабилизи</w:t>
      </w:r>
      <w:r>
        <w:rPr>
          <w:rFonts w:ascii="Times New Roman" w:hAnsi="Times New Roman"/>
          <w:sz w:val="28"/>
          <w:szCs w:val="28"/>
        </w:rPr>
        <w:t>рует сетчатку при удалении ВПМ.</w:t>
      </w:r>
    </w:p>
    <w:p w:rsidR="0044221C" w:rsidRPr="00D816DA" w:rsidRDefault="0044221C" w:rsidP="00F90DA6">
      <w:pPr>
        <w:spacing w:after="0" w:line="240" w:lineRule="auto"/>
        <w:ind w:left="-567" w:firstLine="708"/>
        <w:jc w:val="both"/>
        <w:rPr>
          <w:rFonts w:ascii="Times New Roman" w:hAnsi="Times New Roman"/>
          <w:sz w:val="28"/>
          <w:szCs w:val="28"/>
        </w:rPr>
      </w:pPr>
      <w:r w:rsidRPr="00643566">
        <w:rPr>
          <w:rFonts w:ascii="Times New Roman" w:hAnsi="Times New Roman"/>
          <w:sz w:val="28"/>
          <w:szCs w:val="28"/>
        </w:rPr>
        <w:lastRenderedPageBreak/>
        <w:t>Затем уст</w:t>
      </w:r>
      <w:r>
        <w:rPr>
          <w:rFonts w:ascii="Times New Roman" w:hAnsi="Times New Roman"/>
          <w:sz w:val="28"/>
          <w:szCs w:val="28"/>
        </w:rPr>
        <w:t xml:space="preserve">анавливается </w:t>
      </w:r>
      <w:proofErr w:type="spellStart"/>
      <w:r>
        <w:rPr>
          <w:rFonts w:ascii="Times New Roman" w:hAnsi="Times New Roman"/>
          <w:sz w:val="28"/>
          <w:szCs w:val="28"/>
        </w:rPr>
        <w:t>макулярная</w:t>
      </w:r>
      <w:proofErr w:type="spellEnd"/>
      <w:r>
        <w:rPr>
          <w:rFonts w:ascii="Times New Roman" w:hAnsi="Times New Roman"/>
          <w:sz w:val="28"/>
          <w:szCs w:val="28"/>
        </w:rPr>
        <w:t xml:space="preserve"> пломба. Пломба вставляется в </w:t>
      </w:r>
      <w:proofErr w:type="spellStart"/>
      <w:r w:rsidRPr="00643566">
        <w:rPr>
          <w:rFonts w:ascii="Times New Roman" w:hAnsi="Times New Roman"/>
          <w:sz w:val="28"/>
          <w:szCs w:val="28"/>
        </w:rPr>
        <w:t>верхневисочном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квадранте, предварительно помещенной на склеры нейлоновый шов 4-0. При установке пломбы, необходимо соблюдать осторожность во избежание повреждения сосудистых структур или зрительного нерва. Р</w:t>
      </w:r>
      <w:r>
        <w:rPr>
          <w:rFonts w:ascii="Times New Roman" w:hAnsi="Times New Roman"/>
          <w:sz w:val="28"/>
          <w:szCs w:val="28"/>
        </w:rPr>
        <w:t>егулируется расположения пломбы</w:t>
      </w:r>
      <w:r w:rsidRPr="00643566">
        <w:rPr>
          <w:rFonts w:ascii="Times New Roman" w:hAnsi="Times New Roman"/>
          <w:sz w:val="28"/>
          <w:szCs w:val="28"/>
        </w:rPr>
        <w:t xml:space="preserve"> под макулой с помощью широкоугольной оптической системой «</w:t>
      </w:r>
      <w:r w:rsidRPr="00643566">
        <w:rPr>
          <w:rFonts w:ascii="Times New Roman" w:hAnsi="Times New Roman"/>
          <w:sz w:val="28"/>
          <w:szCs w:val="28"/>
          <w:lang w:val="en-US"/>
        </w:rPr>
        <w:t>BIOMII</w:t>
      </w:r>
      <w:r>
        <w:rPr>
          <w:rFonts w:ascii="Times New Roman" w:hAnsi="Times New Roman"/>
          <w:sz w:val="28"/>
          <w:szCs w:val="28"/>
        </w:rPr>
        <w:t xml:space="preserve">». </w:t>
      </w:r>
      <w:proofErr w:type="gramStart"/>
      <w:r>
        <w:rPr>
          <w:rFonts w:ascii="Times New Roman" w:hAnsi="Times New Roman"/>
          <w:sz w:val="28"/>
          <w:szCs w:val="28"/>
        </w:rPr>
        <w:t>Склеральный шов</w:t>
      </w:r>
      <w:r w:rsidR="006C60CC">
        <w:rPr>
          <w:rFonts w:ascii="Times New Roman" w:hAnsi="Times New Roman"/>
          <w:sz w:val="28"/>
          <w:szCs w:val="28"/>
        </w:rPr>
        <w:t xml:space="preserve">, </w:t>
      </w:r>
      <w:r w:rsidRPr="00643566">
        <w:rPr>
          <w:rFonts w:ascii="Times New Roman" w:hAnsi="Times New Roman"/>
          <w:sz w:val="28"/>
          <w:szCs w:val="28"/>
        </w:rPr>
        <w:t>размещенный в начале процедуры является</w:t>
      </w:r>
      <w:proofErr w:type="gramEnd"/>
      <w:r w:rsidRPr="00643566">
        <w:rPr>
          <w:rFonts w:ascii="Times New Roman" w:hAnsi="Times New Roman"/>
          <w:sz w:val="28"/>
          <w:szCs w:val="28"/>
        </w:rPr>
        <w:t xml:space="preserve"> осью, а второй шов должен быть помещен в передней части пломбы. Когда </w:t>
      </w:r>
      <w:proofErr w:type="spellStart"/>
      <w:r w:rsidRPr="00643566">
        <w:rPr>
          <w:rFonts w:ascii="Times New Roman" w:hAnsi="Times New Roman"/>
          <w:sz w:val="28"/>
          <w:szCs w:val="28"/>
        </w:rPr>
        <w:t>макулярная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пломба  </w:t>
      </w:r>
      <w:r w:rsidR="00F879A7">
        <w:rPr>
          <w:rFonts w:ascii="Times New Roman" w:hAnsi="Times New Roman"/>
          <w:sz w:val="28"/>
          <w:szCs w:val="28"/>
        </w:rPr>
        <w:t>находится в правильном положении</w:t>
      </w:r>
      <w:r w:rsidRPr="00643566">
        <w:rPr>
          <w:rFonts w:ascii="Times New Roman" w:hAnsi="Times New Roman"/>
          <w:sz w:val="28"/>
          <w:szCs w:val="28"/>
        </w:rPr>
        <w:t xml:space="preserve"> фиксируется дополнительным швом. Затем порты удаляются. Окончательные эт</w:t>
      </w:r>
      <w:r>
        <w:rPr>
          <w:rFonts w:ascii="Times New Roman" w:hAnsi="Times New Roman"/>
          <w:sz w:val="28"/>
          <w:szCs w:val="28"/>
        </w:rPr>
        <w:t>апы операции включают наложение</w:t>
      </w:r>
      <w:r w:rsidRPr="00643566">
        <w:rPr>
          <w:rFonts w:ascii="Times New Roman" w:hAnsi="Times New Roman"/>
          <w:sz w:val="28"/>
          <w:szCs w:val="28"/>
        </w:rPr>
        <w:t xml:space="preserve"> узловых швов 8/0 на конъюнктиву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подконъюнктивальную</w:t>
      </w:r>
      <w:proofErr w:type="spellEnd"/>
      <w:r>
        <w:rPr>
          <w:rFonts w:ascii="Times New Roman" w:hAnsi="Times New Roman"/>
          <w:sz w:val="28"/>
          <w:szCs w:val="28"/>
        </w:rPr>
        <w:t xml:space="preserve"> инъекцию </w:t>
      </w:r>
      <w:proofErr w:type="spellStart"/>
      <w:r w:rsidRPr="00643566">
        <w:rPr>
          <w:rFonts w:ascii="Times New Roman" w:hAnsi="Times New Roman"/>
          <w:sz w:val="28"/>
          <w:szCs w:val="28"/>
        </w:rPr>
        <w:t>дексона</w:t>
      </w:r>
      <w:proofErr w:type="spellEnd"/>
      <w:r w:rsidRPr="00643566">
        <w:rPr>
          <w:rFonts w:ascii="Times New Roman" w:hAnsi="Times New Roman"/>
          <w:sz w:val="28"/>
          <w:szCs w:val="28"/>
        </w:rPr>
        <w:t xml:space="preserve"> 0,3 + гентамицина 0,2. В конъюнктивальную полость закладывается мазь </w:t>
      </w:r>
      <w:proofErr w:type="spellStart"/>
      <w:r w:rsidRPr="00643566">
        <w:rPr>
          <w:rFonts w:ascii="Times New Roman" w:hAnsi="Times New Roman"/>
          <w:sz w:val="28"/>
          <w:szCs w:val="28"/>
        </w:rPr>
        <w:t>дексаметозон+ан</w:t>
      </w:r>
      <w:r>
        <w:rPr>
          <w:rFonts w:ascii="Times New Roman" w:hAnsi="Times New Roman"/>
          <w:sz w:val="28"/>
          <w:szCs w:val="28"/>
        </w:rPr>
        <w:t>тибиотик</w:t>
      </w:r>
      <w:proofErr w:type="spellEnd"/>
      <w:r>
        <w:rPr>
          <w:rFonts w:ascii="Times New Roman" w:hAnsi="Times New Roman"/>
          <w:sz w:val="28"/>
          <w:szCs w:val="28"/>
        </w:rPr>
        <w:t>. Асептическая повязка.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Показания 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>33.0 Отслойка сетчатки с разрывом сетчатки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 xml:space="preserve">33.1 </w:t>
      </w:r>
      <w:proofErr w:type="spellStart"/>
      <w:r w:rsidRPr="0044221C">
        <w:rPr>
          <w:bCs/>
          <w:sz w:val="28"/>
          <w:szCs w:val="28"/>
          <w:lang w:val="ru-RU"/>
        </w:rPr>
        <w:t>Ретиношизис</w:t>
      </w:r>
      <w:proofErr w:type="spellEnd"/>
      <w:r w:rsidRPr="0044221C">
        <w:rPr>
          <w:bCs/>
          <w:sz w:val="28"/>
          <w:szCs w:val="28"/>
          <w:lang w:val="ru-RU"/>
        </w:rPr>
        <w:t xml:space="preserve"> и </w:t>
      </w:r>
      <w:proofErr w:type="spellStart"/>
      <w:r w:rsidRPr="0044221C">
        <w:rPr>
          <w:bCs/>
          <w:sz w:val="28"/>
          <w:szCs w:val="28"/>
          <w:lang w:val="ru-RU"/>
        </w:rPr>
        <w:t>ретинальные</w:t>
      </w:r>
      <w:proofErr w:type="spellEnd"/>
      <w:r w:rsidRPr="0044221C">
        <w:rPr>
          <w:bCs/>
          <w:sz w:val="28"/>
          <w:szCs w:val="28"/>
          <w:lang w:val="ru-RU"/>
        </w:rPr>
        <w:t xml:space="preserve"> кисты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>33.2 Серозная отслойка сетчатки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 xml:space="preserve">33.3 </w:t>
      </w:r>
      <w:proofErr w:type="spellStart"/>
      <w:r w:rsidRPr="0044221C">
        <w:rPr>
          <w:bCs/>
          <w:sz w:val="28"/>
          <w:szCs w:val="28"/>
          <w:lang w:val="ru-RU"/>
        </w:rPr>
        <w:t>Ретинальные</w:t>
      </w:r>
      <w:proofErr w:type="spellEnd"/>
      <w:r w:rsidRPr="0044221C">
        <w:rPr>
          <w:bCs/>
          <w:sz w:val="28"/>
          <w:szCs w:val="28"/>
          <w:lang w:val="ru-RU"/>
        </w:rPr>
        <w:t xml:space="preserve"> разрывы без отслойки сетчатки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 xml:space="preserve">33.4 </w:t>
      </w:r>
      <w:proofErr w:type="spellStart"/>
      <w:r w:rsidRPr="0044221C">
        <w:rPr>
          <w:bCs/>
          <w:sz w:val="28"/>
          <w:szCs w:val="28"/>
          <w:lang w:val="ru-RU"/>
        </w:rPr>
        <w:t>Тракционная</w:t>
      </w:r>
      <w:proofErr w:type="spellEnd"/>
      <w:r w:rsidRPr="0044221C">
        <w:rPr>
          <w:bCs/>
          <w:sz w:val="28"/>
          <w:szCs w:val="28"/>
          <w:lang w:val="ru-RU"/>
        </w:rPr>
        <w:t xml:space="preserve"> отслойка сетчатки</w:t>
      </w:r>
    </w:p>
    <w:p w:rsidR="0044221C" w:rsidRPr="0044221C" w:rsidRDefault="0044221C" w:rsidP="0044221C">
      <w:pPr>
        <w:pStyle w:val="ae"/>
        <w:shd w:val="clear" w:color="auto" w:fill="FFFFFF"/>
        <w:spacing w:before="0" w:beforeAutospacing="0" w:after="0" w:afterAutospacing="0"/>
        <w:rPr>
          <w:sz w:val="28"/>
          <w:szCs w:val="28"/>
          <w:lang w:val="ru-RU"/>
        </w:rPr>
      </w:pPr>
      <w:r w:rsidRPr="00643566">
        <w:rPr>
          <w:bCs/>
          <w:sz w:val="28"/>
          <w:szCs w:val="28"/>
        </w:rPr>
        <w:t>H</w:t>
      </w:r>
      <w:r w:rsidRPr="0044221C">
        <w:rPr>
          <w:bCs/>
          <w:sz w:val="28"/>
          <w:szCs w:val="28"/>
          <w:lang w:val="ru-RU"/>
        </w:rPr>
        <w:t>33.5 Другие формы отслойки сетчатки</w:t>
      </w:r>
    </w:p>
    <w:p w:rsidR="0044221C" w:rsidRDefault="0044221C" w:rsidP="0044221C">
      <w:pPr>
        <w:spacing w:after="0" w:line="240" w:lineRule="auto"/>
        <w:jc w:val="both"/>
        <w:rPr>
          <w:color w:val="444444"/>
          <w:spacing w:val="2"/>
          <w:shd w:val="clear" w:color="auto" w:fill="FFFFFF"/>
        </w:rPr>
      </w:pPr>
      <w:r w:rsidRPr="00643566">
        <w:rPr>
          <w:rFonts w:ascii="Times New Roman" w:eastAsia="Calibri" w:hAnsi="Times New Roman"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Н47.3</w:t>
      </w:r>
      <w:r>
        <w:rPr>
          <w:rStyle w:val="apple-converted-space"/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Я</w:t>
      </w:r>
      <w:r w:rsidRPr="00643566">
        <w:rPr>
          <w:rStyle w:val="apple-converted-space"/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мка </w:t>
      </w:r>
      <w:r w:rsidRPr="00643566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диска зрительного нерва</w:t>
      </w:r>
      <w:r w:rsidRPr="00ED5014">
        <w:rPr>
          <w:rFonts w:eastAsia="Calibri"/>
          <w:color w:val="444444"/>
          <w:spacing w:val="2"/>
          <w:shd w:val="clear" w:color="auto" w:fill="FFFFFF"/>
        </w:rPr>
        <w:t>.</w:t>
      </w:r>
    </w:p>
    <w:p w:rsidR="00216F09" w:rsidRPr="00B75658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75658">
        <w:rPr>
          <w:rFonts w:ascii="Times New Roman" w:hAnsi="Times New Roman"/>
          <w:sz w:val="28"/>
          <w:szCs w:val="28"/>
          <w:u w:val="single"/>
        </w:rPr>
        <w:t xml:space="preserve">Противопоказания </w:t>
      </w:r>
    </w:p>
    <w:p w:rsidR="0044221C" w:rsidRPr="00970821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70821">
        <w:rPr>
          <w:rFonts w:ascii="Times New Roman" w:eastAsia="Calibri" w:hAnsi="Times New Roman"/>
          <w:sz w:val="28"/>
          <w:szCs w:val="28"/>
        </w:rPr>
        <w:t>Относительные:</w:t>
      </w:r>
    </w:p>
    <w:p w:rsidR="0044221C" w:rsidRPr="00970821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н</w:t>
      </w:r>
      <w:r w:rsidRPr="00970821">
        <w:rPr>
          <w:rFonts w:ascii="Times New Roman" w:eastAsia="Calibri" w:hAnsi="Times New Roman"/>
          <w:sz w:val="28"/>
          <w:szCs w:val="28"/>
        </w:rPr>
        <w:t>екомпенсированный сахарный диабет</w:t>
      </w:r>
    </w:p>
    <w:p w:rsidR="0044221C" w:rsidRPr="00970821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70821">
        <w:rPr>
          <w:rFonts w:ascii="Times New Roman" w:eastAsia="Calibri" w:hAnsi="Times New Roman"/>
          <w:sz w:val="28"/>
          <w:szCs w:val="28"/>
        </w:rPr>
        <w:t xml:space="preserve">Абсолютные: </w:t>
      </w:r>
      <w:r w:rsidRPr="00970821">
        <w:rPr>
          <w:rFonts w:ascii="Times New Roman" w:eastAsia="Calibri" w:hAnsi="Times New Roman"/>
          <w:sz w:val="28"/>
          <w:szCs w:val="28"/>
        </w:rPr>
        <w:br/>
      </w:r>
      <w:r>
        <w:rPr>
          <w:rFonts w:ascii="Times New Roman" w:eastAsia="Calibri" w:hAnsi="Times New Roman"/>
          <w:sz w:val="28"/>
          <w:szCs w:val="28"/>
        </w:rPr>
        <w:tab/>
      </w:r>
      <w:r w:rsidRPr="00970821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о</w:t>
      </w:r>
      <w:r w:rsidRPr="00970821">
        <w:rPr>
          <w:rFonts w:ascii="Times New Roman" w:eastAsia="Calibri" w:hAnsi="Times New Roman"/>
          <w:sz w:val="28"/>
          <w:szCs w:val="28"/>
        </w:rPr>
        <w:t>стрые воспалительные заболевания глаза</w:t>
      </w:r>
    </w:p>
    <w:p w:rsidR="0044221C" w:rsidRPr="00970821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70821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о</w:t>
      </w:r>
      <w:r w:rsidRPr="00970821">
        <w:rPr>
          <w:rFonts w:ascii="Times New Roman" w:eastAsia="Calibri" w:hAnsi="Times New Roman"/>
          <w:sz w:val="28"/>
          <w:szCs w:val="28"/>
        </w:rPr>
        <w:t>стрые сосудистые нарушения глаза</w:t>
      </w:r>
    </w:p>
    <w:p w:rsidR="0044221C" w:rsidRDefault="0044221C" w:rsidP="0044221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970821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>г</w:t>
      </w:r>
      <w:r w:rsidRPr="00970821">
        <w:rPr>
          <w:rFonts w:ascii="Times New Roman" w:eastAsia="Calibri" w:hAnsi="Times New Roman"/>
          <w:sz w:val="28"/>
          <w:szCs w:val="28"/>
        </w:rPr>
        <w:t>лаукома с некомпенсированным ВГД</w:t>
      </w:r>
    </w:p>
    <w:p w:rsidR="009E1295" w:rsidRPr="00AE7F0E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История создания, различные модели/версии/модификации</w:t>
      </w:r>
    </w:p>
    <w:p w:rsidR="009E1295" w:rsidRDefault="00017D0B" w:rsidP="00017D0B">
      <w:pPr>
        <w:spacing w:after="0" w:line="240" w:lineRule="auto"/>
        <w:ind w:left="-567"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Технология стала результатом апробации комбинированного подхода в хирургическом лечении миопического </w:t>
      </w:r>
      <w:proofErr w:type="spellStart"/>
      <w:r>
        <w:rPr>
          <w:rFonts w:ascii="Times New Roman" w:eastAsia="Calibri" w:hAnsi="Times New Roman"/>
          <w:sz w:val="28"/>
          <w:szCs w:val="28"/>
        </w:rPr>
        <w:t>фавеошиза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немецкими офтальмологами.</w:t>
      </w:r>
    </w:p>
    <w:p w:rsidR="00017D0B" w:rsidRPr="00017D0B" w:rsidRDefault="00017D0B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7D0B">
        <w:rPr>
          <w:rFonts w:ascii="Times New Roman" w:hAnsi="Times New Roman"/>
          <w:sz w:val="28"/>
          <w:szCs w:val="24"/>
        </w:rPr>
        <w:t>Кадровый потенциал, материально-техниче</w:t>
      </w:r>
      <w:r>
        <w:rPr>
          <w:rFonts w:ascii="Times New Roman" w:hAnsi="Times New Roman"/>
          <w:sz w:val="28"/>
          <w:szCs w:val="24"/>
        </w:rPr>
        <w:t>ское обеспечение для внедрения</w:t>
      </w:r>
    </w:p>
    <w:p w:rsidR="00911077" w:rsidRPr="00017D0B" w:rsidRDefault="00911077" w:rsidP="00017D0B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017D0B">
        <w:rPr>
          <w:rFonts w:ascii="Times New Roman" w:eastAsiaTheme="minorHAnsi" w:hAnsi="Times New Roman"/>
          <w:sz w:val="28"/>
          <w:szCs w:val="28"/>
        </w:rPr>
        <w:t xml:space="preserve">В </w:t>
      </w:r>
      <w:proofErr w:type="spellStart"/>
      <w:r w:rsidRPr="00017D0B">
        <w:rPr>
          <w:rFonts w:ascii="Times New Roman" w:eastAsiaTheme="minorHAnsi" w:hAnsi="Times New Roman"/>
          <w:sz w:val="28"/>
          <w:szCs w:val="28"/>
        </w:rPr>
        <w:t>КазНИИГБ</w:t>
      </w:r>
      <w:proofErr w:type="spellEnd"/>
      <w:r w:rsidRPr="00017D0B">
        <w:rPr>
          <w:rFonts w:ascii="Times New Roman" w:eastAsiaTheme="minorHAnsi" w:hAnsi="Times New Roman"/>
          <w:sz w:val="28"/>
          <w:szCs w:val="28"/>
        </w:rPr>
        <w:t xml:space="preserve"> имеется материально-техническ</w:t>
      </w:r>
      <w:r w:rsidR="00F90DA6">
        <w:rPr>
          <w:rFonts w:ascii="Times New Roman" w:eastAsiaTheme="minorHAnsi" w:hAnsi="Times New Roman"/>
          <w:sz w:val="28"/>
          <w:szCs w:val="28"/>
        </w:rPr>
        <w:t xml:space="preserve">ая база для реализации проекта </w:t>
      </w:r>
      <w:r w:rsidR="00F90DA6" w:rsidRPr="00F90DA6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="00F90DA6" w:rsidRPr="00F90DA6">
        <w:rPr>
          <w:rFonts w:ascii="Times New Roman" w:eastAsiaTheme="minorHAnsi" w:hAnsi="Times New Roman"/>
          <w:sz w:val="28"/>
          <w:szCs w:val="28"/>
        </w:rPr>
        <w:t>Факовитрэктомия</w:t>
      </w:r>
      <w:proofErr w:type="spellEnd"/>
      <w:r w:rsidR="00F90DA6" w:rsidRPr="00F90DA6">
        <w:rPr>
          <w:rFonts w:ascii="Times New Roman" w:eastAsiaTheme="minorHAnsi" w:hAnsi="Times New Roman"/>
          <w:sz w:val="28"/>
          <w:szCs w:val="28"/>
        </w:rPr>
        <w:t xml:space="preserve"> с пломбированием макулы при миопической </w:t>
      </w:r>
      <w:proofErr w:type="spellStart"/>
      <w:r w:rsidR="00F90DA6" w:rsidRPr="00F90DA6">
        <w:rPr>
          <w:rFonts w:ascii="Times New Roman" w:eastAsiaTheme="minorHAnsi" w:hAnsi="Times New Roman"/>
          <w:sz w:val="28"/>
          <w:szCs w:val="28"/>
        </w:rPr>
        <w:t>макулопатии</w:t>
      </w:r>
      <w:proofErr w:type="spellEnd"/>
      <w:r w:rsidR="00F90DA6" w:rsidRPr="00F90DA6">
        <w:rPr>
          <w:rFonts w:ascii="Times New Roman" w:eastAsiaTheme="minorHAnsi" w:hAnsi="Times New Roman"/>
          <w:sz w:val="28"/>
          <w:szCs w:val="28"/>
        </w:rPr>
        <w:t>»</w:t>
      </w:r>
      <w:r w:rsidRPr="00017D0B">
        <w:rPr>
          <w:rFonts w:ascii="Times New Roman" w:eastAsiaTheme="minorHAnsi" w:hAnsi="Times New Roman"/>
          <w:sz w:val="28"/>
          <w:szCs w:val="28"/>
        </w:rPr>
        <w:t xml:space="preserve">. Имеется необходимое оборудование: операционный микроскоп, системы </w:t>
      </w:r>
      <w:r w:rsidRPr="00017D0B">
        <w:rPr>
          <w:rFonts w:ascii="Times New Roman" w:eastAsiaTheme="minorHAnsi" w:hAnsi="Times New Roman"/>
          <w:sz w:val="28"/>
          <w:szCs w:val="28"/>
        </w:rPr>
        <w:lastRenderedPageBreak/>
        <w:t>офтальмологические микрохирургические в комплекте с расходными материалами и т.д.</w:t>
      </w:r>
    </w:p>
    <w:p w:rsidR="00911077" w:rsidRPr="001F11D5" w:rsidRDefault="00B63AD6" w:rsidP="00B63AD6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5 обученных специалистов, владеющих</w:t>
      </w:r>
      <w:r w:rsidR="00911077" w:rsidRPr="001F11D5">
        <w:rPr>
          <w:rFonts w:ascii="Times New Roman" w:hAnsi="Times New Roman"/>
          <w:sz w:val="28"/>
          <w:szCs w:val="28"/>
        </w:rPr>
        <w:t xml:space="preserve"> необходимыми навыками дл</w:t>
      </w:r>
      <w:r>
        <w:rPr>
          <w:rFonts w:ascii="Times New Roman" w:hAnsi="Times New Roman"/>
          <w:sz w:val="28"/>
          <w:szCs w:val="28"/>
        </w:rPr>
        <w:t xml:space="preserve">я проведения подобных операций. </w:t>
      </w:r>
    </w:p>
    <w:p w:rsidR="00017D0B" w:rsidRPr="005F0A0A" w:rsidRDefault="005F0A0A" w:rsidP="005F0A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3.5. </w:t>
      </w:r>
      <w:r w:rsidR="00017D0B" w:rsidRPr="005F0A0A">
        <w:rPr>
          <w:rFonts w:ascii="Times New Roman" w:hAnsi="Times New Roman"/>
          <w:sz w:val="28"/>
          <w:szCs w:val="24"/>
        </w:rPr>
        <w:t>Ожидаемый эффект</w:t>
      </w:r>
      <w:r w:rsidR="00017D0B" w:rsidRPr="00017D0B">
        <w:rPr>
          <w:rFonts w:ascii="Times New Roman" w:hAnsi="Times New Roman"/>
          <w:sz w:val="28"/>
          <w:szCs w:val="24"/>
        </w:rPr>
        <w:t xml:space="preserve"> от внедрения, побочные явления </w:t>
      </w:r>
    </w:p>
    <w:p w:rsidR="00017D0B" w:rsidRDefault="00017D0B" w:rsidP="00017D0B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017D0B">
        <w:rPr>
          <w:rFonts w:ascii="Times New Roman" w:hAnsi="Times New Roman"/>
          <w:sz w:val="28"/>
          <w:szCs w:val="24"/>
        </w:rPr>
        <w:t xml:space="preserve">Для экспертизы была представлена рецензия </w:t>
      </w:r>
      <w:proofErr w:type="spellStart"/>
      <w:r w:rsidRPr="00017D0B">
        <w:rPr>
          <w:rFonts w:ascii="Times New Roman" w:hAnsi="Times New Roman"/>
          <w:sz w:val="28"/>
          <w:szCs w:val="24"/>
        </w:rPr>
        <w:t>Утельбаевой</w:t>
      </w:r>
      <w:proofErr w:type="spellEnd"/>
      <w:r w:rsidRPr="00017D0B">
        <w:rPr>
          <w:rFonts w:ascii="Times New Roman" w:hAnsi="Times New Roman"/>
          <w:sz w:val="28"/>
          <w:szCs w:val="24"/>
        </w:rPr>
        <w:t xml:space="preserve"> З.Т., д.м.н., Профессора кафедры офтальмологии Казахского Национального медицинского университета им. </w:t>
      </w:r>
      <w:r>
        <w:rPr>
          <w:rFonts w:ascii="Times New Roman" w:hAnsi="Times New Roman"/>
          <w:sz w:val="28"/>
          <w:szCs w:val="24"/>
        </w:rPr>
        <w:t xml:space="preserve">С. </w:t>
      </w:r>
      <w:proofErr w:type="spellStart"/>
      <w:r>
        <w:rPr>
          <w:rFonts w:ascii="Times New Roman" w:hAnsi="Times New Roman"/>
          <w:sz w:val="28"/>
          <w:szCs w:val="24"/>
        </w:rPr>
        <w:t>Асфендиярова</w:t>
      </w:r>
      <w:proofErr w:type="spellEnd"/>
      <w:r>
        <w:rPr>
          <w:rFonts w:ascii="Times New Roman" w:hAnsi="Times New Roman"/>
          <w:sz w:val="28"/>
          <w:szCs w:val="24"/>
        </w:rPr>
        <w:t xml:space="preserve">. Рецензент дает высокую оценку потенциалу данной технологии к внедрению с целью расширения арсенала альтернативных технологий, применяемых хирургами </w:t>
      </w:r>
      <w:r w:rsidR="005F0A0A">
        <w:rPr>
          <w:rFonts w:ascii="Times New Roman" w:hAnsi="Times New Roman"/>
          <w:sz w:val="28"/>
          <w:szCs w:val="24"/>
        </w:rPr>
        <w:t xml:space="preserve">для данной категории пациентов с </w:t>
      </w:r>
      <w:proofErr w:type="gramStart"/>
      <w:r w:rsidR="005F0A0A">
        <w:rPr>
          <w:rFonts w:ascii="Times New Roman" w:hAnsi="Times New Roman"/>
          <w:sz w:val="28"/>
          <w:szCs w:val="24"/>
        </w:rPr>
        <w:t>верифицированным</w:t>
      </w:r>
      <w:proofErr w:type="gramEnd"/>
      <w:r w:rsidR="00460C85" w:rsidRPr="00460C8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5F0A0A">
        <w:rPr>
          <w:rFonts w:ascii="Times New Roman" w:hAnsi="Times New Roman"/>
          <w:sz w:val="28"/>
          <w:szCs w:val="24"/>
        </w:rPr>
        <w:t>миопатическим</w:t>
      </w:r>
      <w:proofErr w:type="spellEnd"/>
      <w:r w:rsidR="00460C85" w:rsidRPr="00460C85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5F0A0A">
        <w:rPr>
          <w:rFonts w:ascii="Times New Roman" w:hAnsi="Times New Roman"/>
          <w:sz w:val="28"/>
          <w:szCs w:val="24"/>
        </w:rPr>
        <w:t>фавеошизом</w:t>
      </w:r>
      <w:proofErr w:type="spellEnd"/>
      <w:r w:rsidR="005F0A0A">
        <w:rPr>
          <w:rFonts w:ascii="Times New Roman" w:hAnsi="Times New Roman"/>
          <w:sz w:val="28"/>
          <w:szCs w:val="24"/>
        </w:rPr>
        <w:t>.</w:t>
      </w:r>
    </w:p>
    <w:p w:rsidR="005F0A0A" w:rsidRPr="00017D0B" w:rsidRDefault="005F0A0A" w:rsidP="00017D0B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Заключение ЛЭК в пакете заявителя не представлено.</w:t>
      </w:r>
    </w:p>
    <w:p w:rsidR="00017D0B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5F0A0A">
        <w:rPr>
          <w:rFonts w:ascii="Times New Roman" w:hAnsi="Times New Roman"/>
          <w:sz w:val="28"/>
          <w:szCs w:val="24"/>
        </w:rPr>
        <w:t>Опыт использования в мире (какие производители)</w:t>
      </w:r>
    </w:p>
    <w:p w:rsidR="005F0A0A" w:rsidRPr="005F0A0A" w:rsidRDefault="005F0A0A" w:rsidP="005F0A0A">
      <w:pPr>
        <w:spacing w:after="0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Технология успешно применяется в клинической практике Германии, Испании, Италии, Великобритании и других странах Европы.</w:t>
      </w:r>
      <w:r w:rsidRPr="009A0F2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1-12</w:t>
      </w:r>
      <w:r w:rsidRPr="009A0F2F">
        <w:rPr>
          <w:rFonts w:ascii="Times New Roman" w:hAnsi="Times New Roman"/>
          <w:sz w:val="28"/>
          <w:szCs w:val="28"/>
        </w:rPr>
        <w:t>]</w:t>
      </w:r>
    </w:p>
    <w:p w:rsidR="005F0A0A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Опыт использования в Казахстане</w:t>
      </w:r>
    </w:p>
    <w:p w:rsidR="00017D0B" w:rsidRPr="005F0A0A" w:rsidRDefault="005F0A0A" w:rsidP="005F0A0A">
      <w:pPr>
        <w:spacing w:after="0"/>
        <w:ind w:left="-567" w:firstLine="567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Технология в настоящее </w:t>
      </w:r>
      <w:r w:rsidRPr="004A6AE3">
        <w:rPr>
          <w:rFonts w:ascii="Times New Roman" w:hAnsi="Times New Roman"/>
          <w:sz w:val="28"/>
          <w:szCs w:val="24"/>
        </w:rPr>
        <w:t>время не используется в виду отсутствия механизма возмещения затрат по данному виду оперативного вмешательства.</w:t>
      </w:r>
      <w:r w:rsidR="00017D0B" w:rsidRPr="005F0A0A">
        <w:rPr>
          <w:rFonts w:ascii="Times New Roman" w:hAnsi="Times New Roman"/>
          <w:sz w:val="28"/>
          <w:szCs w:val="24"/>
        </w:rPr>
        <w:tab/>
      </w:r>
    </w:p>
    <w:p w:rsidR="00017D0B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>Затраты/Стоимость</w:t>
      </w:r>
    </w:p>
    <w:p w:rsidR="005F0A0A" w:rsidRDefault="005F0A0A" w:rsidP="005F0A0A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F0A0A">
        <w:rPr>
          <w:rFonts w:ascii="Times New Roman" w:hAnsi="Times New Roman"/>
          <w:sz w:val="28"/>
          <w:szCs w:val="28"/>
        </w:rPr>
        <w:t>Согласно информации Заявителя примерная стоимость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 w:rsidRPr="005F0A0A">
        <w:rPr>
          <w:rFonts w:ascii="Times New Roman" w:hAnsi="Times New Roman"/>
          <w:sz w:val="28"/>
          <w:szCs w:val="28"/>
        </w:rPr>
        <w:t>технологии составит 1 513 159,07 тенге.</w:t>
      </w:r>
    </w:p>
    <w:p w:rsidR="007108F2" w:rsidRPr="008253EF" w:rsidRDefault="007108F2" w:rsidP="007108F2">
      <w:pPr>
        <w:spacing w:after="0"/>
        <w:ind w:left="-567" w:firstLine="567"/>
        <w:jc w:val="both"/>
        <w:rPr>
          <w:rFonts w:ascii="Times New Roman" w:hAnsi="Times New Roman"/>
          <w:bCs/>
          <w:sz w:val="28"/>
          <w:szCs w:val="24"/>
        </w:rPr>
      </w:pPr>
      <w:r w:rsidRPr="008253EF">
        <w:rPr>
          <w:rFonts w:ascii="Times New Roman" w:hAnsi="Times New Roman"/>
          <w:bCs/>
          <w:sz w:val="28"/>
          <w:szCs w:val="24"/>
        </w:rPr>
        <w:t xml:space="preserve">По данным заявителя сводный расчет стоимости* протокола </w:t>
      </w:r>
      <w:r w:rsidRPr="008253EF">
        <w:rPr>
          <w:rFonts w:ascii="Times New Roman" w:hAnsi="Times New Roman"/>
          <w:sz w:val="28"/>
          <w:szCs w:val="24"/>
        </w:rPr>
        <w:t xml:space="preserve"> «</w:t>
      </w:r>
      <w:proofErr w:type="spellStart"/>
      <w:r w:rsidRPr="008253EF">
        <w:rPr>
          <w:rFonts w:ascii="Times New Roman" w:hAnsi="Times New Roman"/>
          <w:bCs/>
          <w:sz w:val="28"/>
          <w:szCs w:val="24"/>
        </w:rPr>
        <w:t>Факовитрэктомия</w:t>
      </w:r>
      <w:proofErr w:type="spellEnd"/>
      <w:r w:rsidRPr="008253EF">
        <w:rPr>
          <w:rFonts w:ascii="Times New Roman" w:hAnsi="Times New Roman"/>
          <w:bCs/>
          <w:sz w:val="28"/>
          <w:szCs w:val="24"/>
        </w:rPr>
        <w:t xml:space="preserve"> с пломбированием макулы при миопической </w:t>
      </w:r>
      <w:proofErr w:type="spellStart"/>
      <w:r w:rsidRPr="008253EF">
        <w:rPr>
          <w:rFonts w:ascii="Times New Roman" w:hAnsi="Times New Roman"/>
          <w:bCs/>
          <w:sz w:val="28"/>
          <w:szCs w:val="24"/>
        </w:rPr>
        <w:t>макулопатии</w:t>
      </w:r>
      <w:proofErr w:type="spellEnd"/>
      <w:r w:rsidRPr="008253EF">
        <w:rPr>
          <w:rFonts w:ascii="Times New Roman" w:hAnsi="Times New Roman"/>
          <w:bCs/>
          <w:sz w:val="28"/>
          <w:szCs w:val="24"/>
        </w:rPr>
        <w:t>» на одного пациента (один глаз)</w:t>
      </w: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245"/>
        <w:gridCol w:w="1842"/>
      </w:tblGrid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наименование затрат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 xml:space="preserve">сумма, </w:t>
            </w:r>
            <w:proofErr w:type="spellStart"/>
            <w:r w:rsidRPr="008253EF">
              <w:rPr>
                <w:rFonts w:ascii="Times New Roman" w:hAnsi="Times New Roman"/>
                <w:sz w:val="28"/>
                <w:szCs w:val="24"/>
              </w:rPr>
              <w:t>тг</w:t>
            </w:r>
            <w:proofErr w:type="spellEnd"/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Заработная плата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40436,02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Социальный налог и соц. отчисления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4003,17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Питание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19 409,29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Мягкий инвентарь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1 257,22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FA648D">
            <w:pPr>
              <w:spacing w:after="0"/>
              <w:ind w:left="34" w:hanging="34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 xml:space="preserve">Медикаменты и прочие средства </w:t>
            </w:r>
            <w:proofErr w:type="spellStart"/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мед.назначения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1296664,09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 xml:space="preserve">Вспомогательные </w:t>
            </w:r>
            <w:proofErr w:type="spellStart"/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мед.услуги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142465,00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bCs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Износ оборудование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7935,15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bCs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Коммунальные услуги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8253EF">
              <w:rPr>
                <w:rFonts w:ascii="Times New Roman" w:hAnsi="Times New Roman"/>
                <w:sz w:val="28"/>
                <w:szCs w:val="24"/>
              </w:rPr>
              <w:t>989,14</w:t>
            </w:r>
          </w:p>
        </w:tc>
      </w:tr>
      <w:tr w:rsidR="007108F2" w:rsidRPr="008253EF" w:rsidTr="00250AC0">
        <w:tc>
          <w:tcPr>
            <w:tcW w:w="39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bCs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Cs/>
                <w:sz w:val="28"/>
                <w:szCs w:val="24"/>
              </w:rPr>
              <w:t>Итого:</w:t>
            </w:r>
          </w:p>
        </w:tc>
        <w:tc>
          <w:tcPr>
            <w:tcW w:w="1842" w:type="dxa"/>
            <w:shd w:val="clear" w:color="auto" w:fill="auto"/>
          </w:tcPr>
          <w:p w:rsidR="007108F2" w:rsidRPr="008253EF" w:rsidRDefault="007108F2" w:rsidP="004B55DC">
            <w:pPr>
              <w:spacing w:after="0"/>
              <w:ind w:left="-567" w:firstLine="567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8253EF">
              <w:rPr>
                <w:rFonts w:ascii="Times New Roman" w:hAnsi="Times New Roman"/>
                <w:b/>
                <w:bCs/>
                <w:sz w:val="28"/>
                <w:szCs w:val="24"/>
              </w:rPr>
              <w:t>1513159,07</w:t>
            </w:r>
          </w:p>
        </w:tc>
      </w:tr>
    </w:tbl>
    <w:p w:rsidR="003B1529" w:rsidRDefault="007108F2" w:rsidP="003B152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  <w:r w:rsidRPr="008253EF">
        <w:rPr>
          <w:rFonts w:ascii="Times New Roman" w:hAnsi="Times New Roman"/>
          <w:bCs/>
          <w:sz w:val="28"/>
          <w:szCs w:val="24"/>
        </w:rPr>
        <w:t>* расчет на 18 койко-дней стационарного лечения</w:t>
      </w:r>
    </w:p>
    <w:p w:rsidR="00D36A88" w:rsidRPr="003B1529" w:rsidRDefault="00D36A88" w:rsidP="003B152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</w:p>
    <w:p w:rsidR="005F0A0A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8"/>
          <w:szCs w:val="24"/>
        </w:rPr>
      </w:pPr>
      <w:r w:rsidRPr="00AE7F0E">
        <w:rPr>
          <w:rFonts w:ascii="Times New Roman" w:hAnsi="Times New Roman"/>
          <w:sz w:val="28"/>
          <w:szCs w:val="24"/>
        </w:rPr>
        <w:t xml:space="preserve">Правовой статус </w:t>
      </w:r>
      <w:r w:rsidR="005F0A0A">
        <w:rPr>
          <w:rFonts w:ascii="Times New Roman" w:hAnsi="Times New Roman"/>
          <w:sz w:val="28"/>
          <w:szCs w:val="24"/>
        </w:rPr>
        <w:t>на территории Казахстана</w:t>
      </w:r>
    </w:p>
    <w:p w:rsidR="005F0A0A" w:rsidRPr="005F0A0A" w:rsidRDefault="005F0A0A" w:rsidP="005F0A0A">
      <w:pPr>
        <w:pStyle w:val="af"/>
        <w:spacing w:after="0"/>
        <w:ind w:left="-567" w:firstLine="567"/>
        <w:rPr>
          <w:rFonts w:ascii="Times New Roman" w:hAnsi="Times New Roman"/>
          <w:sz w:val="28"/>
          <w:szCs w:val="24"/>
        </w:rPr>
      </w:pPr>
      <w:r w:rsidRPr="005F0A0A">
        <w:rPr>
          <w:rFonts w:ascii="Times New Roman" w:hAnsi="Times New Roman"/>
          <w:sz w:val="28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Pr="005F0A0A">
        <w:rPr>
          <w:rFonts w:ascii="Times New Roman" w:hAnsi="Times New Roman"/>
          <w:sz w:val="28"/>
          <w:szCs w:val="24"/>
        </w:rPr>
        <w:tab/>
      </w:r>
    </w:p>
    <w:p w:rsidR="005F0A0A" w:rsidRPr="00AE7F0E" w:rsidRDefault="005F0A0A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AE7F0E">
        <w:rPr>
          <w:rFonts w:ascii="Times New Roman" w:hAnsi="Times New Roman"/>
          <w:b/>
          <w:sz w:val="28"/>
          <w:szCs w:val="24"/>
        </w:rPr>
        <w:t>Поиск доказательств</w:t>
      </w:r>
    </w:p>
    <w:p w:rsidR="00E10C08" w:rsidRDefault="00A11A8F" w:rsidP="00E10C08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7F0E">
        <w:rPr>
          <w:rFonts w:ascii="Times New Roman" w:hAnsi="Times New Roman"/>
          <w:sz w:val="28"/>
          <w:szCs w:val="24"/>
        </w:rPr>
        <w:t>Поиск (Ключевые слова)</w:t>
      </w:r>
      <w:r w:rsidRPr="00A11A8F">
        <w:rPr>
          <w:rFonts w:ascii="Times New Roman" w:hAnsi="Times New Roman"/>
          <w:b/>
          <w:sz w:val="28"/>
          <w:szCs w:val="28"/>
        </w:rPr>
        <w:t>:</w:t>
      </w:r>
    </w:p>
    <w:p w:rsidR="00A11A8F" w:rsidRPr="00E10C08" w:rsidRDefault="00A11A8F" w:rsidP="00E10C08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10C08">
        <w:rPr>
          <w:rFonts w:ascii="Times New Roman" w:hAnsi="Times New Roman"/>
          <w:sz w:val="28"/>
          <w:szCs w:val="28"/>
          <w:lang w:val="en-US"/>
        </w:rPr>
        <w:t>“</w:t>
      </w:r>
      <w:proofErr w:type="spellStart"/>
      <w:r w:rsidRPr="00E10C08">
        <w:rPr>
          <w:rFonts w:ascii="Times New Roman" w:hAnsi="Times New Roman"/>
          <w:sz w:val="28"/>
          <w:szCs w:val="28"/>
          <w:lang w:val="en-US"/>
        </w:rPr>
        <w:t>episcleral</w:t>
      </w:r>
      <w:proofErr w:type="spellEnd"/>
      <w:r w:rsidRPr="00E10C08">
        <w:rPr>
          <w:rFonts w:ascii="Times New Roman" w:hAnsi="Times New Roman"/>
          <w:sz w:val="28"/>
          <w:szCs w:val="28"/>
          <w:lang w:val="en-US"/>
        </w:rPr>
        <w:t xml:space="preserve"> macular buckling”, “high myopia”, “</w:t>
      </w:r>
      <w:proofErr w:type="spellStart"/>
      <w:r w:rsidRPr="00E10C08">
        <w:rPr>
          <w:rFonts w:ascii="Times New Roman" w:hAnsi="Times New Roman"/>
          <w:bCs/>
          <w:color w:val="000000"/>
          <w:sz w:val="28"/>
          <w:szCs w:val="10"/>
          <w:shd w:val="clear" w:color="auto" w:fill="FFFFFF"/>
          <w:lang w:val="en-US"/>
        </w:rPr>
        <w:t>episcleral</w:t>
      </w:r>
      <w:proofErr w:type="spellEnd"/>
      <w:r w:rsidR="00D227E7" w:rsidRPr="00D227E7">
        <w:rPr>
          <w:rFonts w:ascii="Times New Roman" w:hAnsi="Times New Roman"/>
          <w:bCs/>
          <w:color w:val="000000"/>
          <w:sz w:val="28"/>
          <w:szCs w:val="10"/>
          <w:shd w:val="clear" w:color="auto" w:fill="FFFFFF"/>
          <w:lang w:val="en-US"/>
        </w:rPr>
        <w:t xml:space="preserve"> </w:t>
      </w:r>
      <w:r w:rsidRPr="00E10C08">
        <w:rPr>
          <w:rFonts w:ascii="Times New Roman" w:hAnsi="Times New Roman"/>
          <w:bCs/>
          <w:color w:val="000000"/>
          <w:sz w:val="28"/>
          <w:szCs w:val="10"/>
          <w:shd w:val="clear" w:color="auto" w:fill="FFFFFF"/>
          <w:lang w:val="en-US"/>
        </w:rPr>
        <w:t>buckle</w:t>
      </w:r>
      <w:r w:rsidRPr="00E10C08">
        <w:rPr>
          <w:rFonts w:ascii="Times New Roman" w:hAnsi="Times New Roman"/>
          <w:sz w:val="28"/>
          <w:szCs w:val="28"/>
          <w:lang w:val="en-US"/>
        </w:rPr>
        <w:t>”, “high myopia treatment”, “</w:t>
      </w:r>
      <w:r w:rsidRPr="00E10C08">
        <w:rPr>
          <w:rFonts w:ascii="Times New Roman" w:hAnsi="Times New Roman"/>
          <w:sz w:val="28"/>
          <w:shd w:val="clear" w:color="auto" w:fill="FFFFFF"/>
          <w:lang w:val="en-US"/>
        </w:rPr>
        <w:t xml:space="preserve">macular </w:t>
      </w:r>
      <w:proofErr w:type="spellStart"/>
      <w:r w:rsidRPr="00E10C08">
        <w:rPr>
          <w:rFonts w:ascii="Times New Roman" w:hAnsi="Times New Roman"/>
          <w:sz w:val="28"/>
          <w:shd w:val="clear" w:color="auto" w:fill="FFFFFF"/>
          <w:lang w:val="en-US"/>
        </w:rPr>
        <w:t>schisis</w:t>
      </w:r>
      <w:proofErr w:type="spellEnd"/>
      <w:r w:rsidRPr="00E10C08">
        <w:rPr>
          <w:rFonts w:ascii="Times New Roman" w:hAnsi="Times New Roman"/>
          <w:sz w:val="28"/>
          <w:szCs w:val="28"/>
          <w:lang w:val="en-US"/>
        </w:rPr>
        <w:t>”, “</w:t>
      </w:r>
      <w:proofErr w:type="spellStart"/>
      <w:r w:rsidRPr="00E10C08">
        <w:rPr>
          <w:rFonts w:ascii="Times New Roman" w:hAnsi="Times New Roman"/>
          <w:sz w:val="28"/>
          <w:szCs w:val="20"/>
          <w:shd w:val="clear" w:color="auto" w:fill="FFFFFF"/>
          <w:lang w:val="en-US"/>
        </w:rPr>
        <w:t>foveoschisis</w:t>
      </w:r>
      <w:proofErr w:type="spellEnd"/>
      <w:r w:rsidRPr="00E10C08">
        <w:rPr>
          <w:rFonts w:ascii="Times New Roman" w:hAnsi="Times New Roman"/>
          <w:sz w:val="28"/>
          <w:szCs w:val="28"/>
          <w:lang w:val="en-US"/>
        </w:rPr>
        <w:t>”.</w:t>
      </w:r>
    </w:p>
    <w:p w:rsidR="003A49D7" w:rsidRPr="005F0A0A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CF42B3">
        <w:rPr>
          <w:rFonts w:ascii="Times New Roman" w:hAnsi="Times New Roman"/>
          <w:sz w:val="28"/>
          <w:szCs w:val="28"/>
        </w:rPr>
        <w:t>Поиск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доказательности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применения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данной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технологии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проводился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4055C" w:rsidRPr="00CF42B3">
        <w:rPr>
          <w:rFonts w:ascii="Times New Roman" w:hAnsi="Times New Roman"/>
          <w:sz w:val="28"/>
          <w:szCs w:val="28"/>
        </w:rPr>
        <w:t>в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F42B3">
        <w:rPr>
          <w:rFonts w:ascii="Times New Roman" w:hAnsi="Times New Roman"/>
          <w:sz w:val="28"/>
          <w:szCs w:val="28"/>
        </w:rPr>
        <w:t>базах</w:t>
      </w:r>
      <w:r w:rsidR="00FA648D" w:rsidRPr="00FA648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>MEDLINE</w:t>
      </w:r>
      <w:r w:rsidR="003A49D7" w:rsidRPr="00A11A8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Tripdatabase</w:t>
      </w:r>
      <w:proofErr w:type="spellEnd"/>
      <w:r w:rsidR="003A49D7" w:rsidRPr="00A11A8F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 xml:space="preserve">CADTH, </w:t>
      </w:r>
      <w:proofErr w:type="spellStart"/>
      <w:r w:rsidR="003A49D7" w:rsidRPr="005F0A0A">
        <w:rPr>
          <w:rFonts w:ascii="Times New Roman" w:hAnsi="Times New Roman"/>
          <w:sz w:val="28"/>
          <w:szCs w:val="28"/>
          <w:lang w:val="en-US"/>
        </w:rPr>
        <w:t>Embase</w:t>
      </w:r>
      <w:proofErr w:type="spellEnd"/>
      <w:r w:rsidR="003A49D7" w:rsidRPr="005F0A0A">
        <w:rPr>
          <w:rFonts w:ascii="Times New Roman" w:hAnsi="Times New Roman"/>
          <w:sz w:val="28"/>
          <w:szCs w:val="28"/>
          <w:lang w:val="en-US"/>
        </w:rPr>
        <w:t>, NICE, The</w:t>
      </w:r>
      <w:r w:rsidR="00D227E7" w:rsidRPr="00D227E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>Cochrane</w:t>
      </w:r>
      <w:r w:rsidR="00D227E7" w:rsidRPr="00D227E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>Library, HTAI, Clinical</w:t>
      </w:r>
      <w:r w:rsidR="00D227E7" w:rsidRPr="00D227E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49D7" w:rsidRPr="005F0A0A">
        <w:rPr>
          <w:rFonts w:ascii="Times New Roman" w:hAnsi="Times New Roman"/>
          <w:sz w:val="28"/>
          <w:szCs w:val="28"/>
          <w:lang w:val="en-US"/>
        </w:rPr>
        <w:t>Trials, PubMed.</w:t>
      </w:r>
    </w:p>
    <w:p w:rsidR="007160F1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Э</w:t>
      </w:r>
      <w:r w:rsidR="007160F1" w:rsidRPr="00A11A8F">
        <w:rPr>
          <w:rFonts w:ascii="Times New Roman" w:hAnsi="Times New Roman"/>
          <w:sz w:val="28"/>
          <w:szCs w:val="28"/>
        </w:rPr>
        <w:t>ффективность</w:t>
      </w:r>
    </w:p>
    <w:p w:rsidR="003D627B" w:rsidRPr="00922F24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F42B3">
        <w:rPr>
          <w:rFonts w:ascii="Times New Roman" w:hAnsi="Times New Roman"/>
          <w:sz w:val="28"/>
          <w:szCs w:val="28"/>
        </w:rPr>
        <w:t>В базах данных доказательной медицины (</w:t>
      </w:r>
      <w:r w:rsidRPr="00CF42B3">
        <w:rPr>
          <w:rFonts w:ascii="Times New Roman" w:hAnsi="Times New Roman"/>
          <w:sz w:val="28"/>
          <w:szCs w:val="28"/>
          <w:lang w:val="en-US"/>
        </w:rPr>
        <w:t>PubMed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r w:rsidRPr="00CF42B3">
        <w:rPr>
          <w:rFonts w:ascii="Times New Roman" w:hAnsi="Times New Roman"/>
          <w:sz w:val="28"/>
          <w:szCs w:val="28"/>
          <w:lang w:val="en-US"/>
        </w:rPr>
        <w:t>Cochrane</w:t>
      </w:r>
      <w:r w:rsidRPr="00CF42B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F42B3">
        <w:rPr>
          <w:rFonts w:ascii="Times New Roman" w:hAnsi="Times New Roman"/>
          <w:sz w:val="28"/>
          <w:szCs w:val="28"/>
          <w:lang w:val="en-US"/>
        </w:rPr>
        <w:t>Tripdatabase</w:t>
      </w:r>
      <w:proofErr w:type="spellEnd"/>
      <w:r w:rsidRPr="00CF42B3">
        <w:rPr>
          <w:rFonts w:ascii="Times New Roman" w:hAnsi="Times New Roman"/>
          <w:sz w:val="28"/>
          <w:szCs w:val="28"/>
        </w:rPr>
        <w:t xml:space="preserve"> и др.) </w:t>
      </w:r>
      <w:r w:rsidRPr="00860D3C">
        <w:rPr>
          <w:rFonts w:ascii="Times New Roman" w:hAnsi="Times New Roman"/>
          <w:sz w:val="28"/>
          <w:szCs w:val="28"/>
        </w:rPr>
        <w:t>имеется ряд публикаций, свидетельствующих</w:t>
      </w:r>
      <w:r w:rsidRPr="00CF42B3">
        <w:rPr>
          <w:rFonts w:ascii="Times New Roman" w:hAnsi="Times New Roman"/>
          <w:sz w:val="28"/>
          <w:szCs w:val="28"/>
        </w:rPr>
        <w:t xml:space="preserve"> об эффективности и относительной </w:t>
      </w:r>
      <w:r w:rsidR="00922F24">
        <w:rPr>
          <w:rFonts w:ascii="Times New Roman" w:hAnsi="Times New Roman"/>
          <w:sz w:val="28"/>
          <w:szCs w:val="28"/>
        </w:rPr>
        <w:t xml:space="preserve">безопасности </w:t>
      </w:r>
      <w:r w:rsidR="00F123E8">
        <w:rPr>
          <w:rFonts w:ascii="Times New Roman" w:hAnsi="Times New Roman"/>
          <w:sz w:val="28"/>
          <w:szCs w:val="28"/>
        </w:rPr>
        <w:t>комбинирования данных технологий</w:t>
      </w:r>
      <w:r w:rsidR="00922F24">
        <w:rPr>
          <w:rFonts w:ascii="Times New Roman" w:hAnsi="Times New Roman"/>
          <w:sz w:val="28"/>
          <w:szCs w:val="28"/>
        </w:rPr>
        <w:t>.</w:t>
      </w:r>
    </w:p>
    <w:p w:rsidR="00573E89" w:rsidRDefault="00922F24" w:rsidP="00573E89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13"/>
          <w:lang w:val="kk-KZ"/>
        </w:rPr>
      </w:pPr>
      <w:r>
        <w:rPr>
          <w:rFonts w:ascii="Times New Roman" w:hAnsi="Times New Roman"/>
          <w:sz w:val="28"/>
          <w:lang w:val="kk-KZ"/>
        </w:rPr>
        <w:tab/>
        <w:t xml:space="preserve">В исследовании </w:t>
      </w:r>
      <w:r w:rsidR="003D6883" w:rsidRPr="003D6883">
        <w:rPr>
          <w:rFonts w:ascii="Times New Roman" w:hAnsi="Times New Roman"/>
          <w:sz w:val="28"/>
          <w:lang w:val="en-US"/>
        </w:rPr>
        <w:t>Mura M</w:t>
      </w:r>
      <w:r w:rsidR="003D6883" w:rsidRPr="00922F24">
        <w:rPr>
          <w:rFonts w:ascii="Times New Roman" w:hAnsi="Times New Roman"/>
          <w:sz w:val="28"/>
        </w:rPr>
        <w:t>,</w:t>
      </w:r>
      <w:r w:rsidR="003D6883" w:rsidRPr="003D6883">
        <w:rPr>
          <w:rFonts w:ascii="Times New Roman" w:hAnsi="Times New Roman"/>
          <w:sz w:val="28"/>
          <w:lang w:val="en-US"/>
        </w:rPr>
        <w:t> </w:t>
      </w:r>
      <w:proofErr w:type="spellStart"/>
      <w:r w:rsidR="003D6883" w:rsidRPr="003D6883">
        <w:rPr>
          <w:rFonts w:ascii="Times New Roman" w:hAnsi="Times New Roman"/>
          <w:sz w:val="28"/>
          <w:lang w:val="en-US"/>
        </w:rPr>
        <w:t>Iannetta</w:t>
      </w:r>
      <w:proofErr w:type="spellEnd"/>
      <w:r w:rsidR="003D6883" w:rsidRPr="003D6883">
        <w:rPr>
          <w:rFonts w:ascii="Times New Roman" w:hAnsi="Times New Roman"/>
          <w:sz w:val="28"/>
          <w:lang w:val="en-US"/>
        </w:rPr>
        <w:t> D</w:t>
      </w:r>
      <w:r w:rsidR="003D6883" w:rsidRPr="00922F24">
        <w:rPr>
          <w:rFonts w:ascii="Times New Roman" w:hAnsi="Times New Roman"/>
          <w:sz w:val="28"/>
        </w:rPr>
        <w:t>,</w:t>
      </w:r>
      <w:r w:rsidR="003D6883" w:rsidRPr="003D6883">
        <w:rPr>
          <w:rFonts w:ascii="Times New Roman" w:hAnsi="Times New Roman"/>
          <w:sz w:val="28"/>
          <w:lang w:val="en-US"/>
        </w:rPr>
        <w:t> </w:t>
      </w:r>
      <w:proofErr w:type="spellStart"/>
      <w:r w:rsidR="003D6883" w:rsidRPr="003D6883">
        <w:rPr>
          <w:rFonts w:ascii="Times New Roman" w:hAnsi="Times New Roman"/>
          <w:sz w:val="28"/>
          <w:lang w:val="en-US"/>
        </w:rPr>
        <w:t>Buschini</w:t>
      </w:r>
      <w:proofErr w:type="spellEnd"/>
      <w:r w:rsidR="003D6883" w:rsidRPr="003D6883">
        <w:rPr>
          <w:rFonts w:ascii="Times New Roman" w:hAnsi="Times New Roman"/>
          <w:sz w:val="28"/>
          <w:lang w:val="en-US"/>
        </w:rPr>
        <w:t> E</w:t>
      </w:r>
      <w:r w:rsidR="003D6883" w:rsidRPr="00922F24">
        <w:rPr>
          <w:rFonts w:ascii="Times New Roman" w:hAnsi="Times New Roman"/>
          <w:i/>
          <w:iCs/>
          <w:sz w:val="28"/>
        </w:rPr>
        <w:t xml:space="preserve">, </w:t>
      </w:r>
      <w:r w:rsidR="003D6883" w:rsidRPr="003D6883">
        <w:rPr>
          <w:rFonts w:ascii="Times New Roman" w:hAnsi="Times New Roman"/>
          <w:i/>
          <w:iCs/>
          <w:sz w:val="28"/>
          <w:lang w:val="en-US"/>
        </w:rPr>
        <w:t>et</w:t>
      </w:r>
      <w:r w:rsidR="00B00216">
        <w:rPr>
          <w:rFonts w:ascii="Times New Roman" w:hAnsi="Times New Roman"/>
          <w:i/>
          <w:iCs/>
          <w:sz w:val="28"/>
        </w:rPr>
        <w:t xml:space="preserve"> </w:t>
      </w:r>
      <w:r w:rsidR="003D6883" w:rsidRPr="003D6883">
        <w:rPr>
          <w:rFonts w:ascii="Times New Roman" w:hAnsi="Times New Roman"/>
          <w:i/>
          <w:iCs/>
          <w:sz w:val="28"/>
          <w:lang w:val="en-US"/>
        </w:rPr>
        <w:t>al</w:t>
      </w:r>
      <w:r w:rsidR="00D227E7">
        <w:rPr>
          <w:rFonts w:ascii="Times New Roman" w:hAnsi="Times New Roman"/>
          <w:i/>
          <w:iCs/>
          <w:sz w:val="28"/>
        </w:rPr>
        <w:t xml:space="preserve"> </w:t>
      </w:r>
      <w:r>
        <w:rPr>
          <w:rFonts w:ascii="Times New Roman" w:hAnsi="Times New Roman"/>
          <w:iCs/>
          <w:sz w:val="28"/>
          <w:lang w:val="kk-KZ"/>
        </w:rPr>
        <w:t>п</w:t>
      </w:r>
      <w:r w:rsidRPr="00922F24">
        <w:rPr>
          <w:rFonts w:ascii="Times New Roman" w:hAnsi="Times New Roman"/>
          <w:iCs/>
          <w:sz w:val="28"/>
          <w:lang w:val="kk-KZ"/>
        </w:rPr>
        <w:t>овторное прикрепление сетчатки было достигнуто в 100% случаев, в то время как закрытие MH было достигнуто в 90,5%. Никаких крупных периоперационных осложнений не наблюдалось. Улучшенная острота зрения улучшилась у 71,4% пациентов.</w:t>
      </w:r>
      <w:r>
        <w:rPr>
          <w:rFonts w:ascii="Times New Roman" w:hAnsi="Times New Roman"/>
          <w:sz w:val="28"/>
          <w:szCs w:val="28"/>
          <w:lang w:val="kk-KZ"/>
        </w:rPr>
        <w:t>Авторы рекомендуют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рассматривать</w:t>
      </w:r>
      <w:r>
        <w:rPr>
          <w:rFonts w:ascii="Times New Roman" w:hAnsi="Times New Roman"/>
          <w:sz w:val="28"/>
          <w:szCs w:val="28"/>
          <w:lang w:val="kk-KZ"/>
        </w:rPr>
        <w:t xml:space="preserve"> данную технологию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как предпочтительный хирургический подход как при первичной, так и рецидивной отслойке сетчатки, вторичной по отношению к высок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близорук</w:t>
      </w:r>
      <w:r>
        <w:rPr>
          <w:rFonts w:ascii="Times New Roman" w:hAnsi="Times New Roman"/>
          <w:sz w:val="28"/>
          <w:szCs w:val="28"/>
          <w:lang w:val="kk-KZ"/>
        </w:rPr>
        <w:t>ости</w:t>
      </w:r>
      <w:r w:rsidR="00024E5D">
        <w:rPr>
          <w:rFonts w:ascii="Times New Roman" w:hAnsi="Times New Roman"/>
          <w:sz w:val="28"/>
          <w:szCs w:val="28"/>
        </w:rPr>
        <w:t>[</w:t>
      </w:r>
      <w:r w:rsidR="009A0F2F">
        <w:rPr>
          <w:rFonts w:ascii="Times New Roman" w:hAnsi="Times New Roman"/>
          <w:sz w:val="28"/>
          <w:szCs w:val="28"/>
          <w:lang w:val="kk-KZ"/>
        </w:rPr>
        <w:t>11</w:t>
      </w:r>
      <w:r w:rsidR="00024E5D">
        <w:rPr>
          <w:rFonts w:ascii="Times New Roman" w:hAnsi="Times New Roman"/>
          <w:sz w:val="28"/>
          <w:szCs w:val="28"/>
        </w:rPr>
        <w:t>].</w:t>
      </w:r>
    </w:p>
    <w:p w:rsidR="00931904" w:rsidRDefault="00573E89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13"/>
          <w:lang w:val="kk-KZ"/>
        </w:rPr>
      </w:pPr>
      <w:r>
        <w:rPr>
          <w:rFonts w:ascii="Times New Roman" w:hAnsi="Times New Roman"/>
          <w:sz w:val="28"/>
          <w:szCs w:val="13"/>
          <w:lang w:val="kk-KZ"/>
        </w:rPr>
        <w:tab/>
      </w:r>
      <w:r w:rsidR="00922F24">
        <w:rPr>
          <w:rFonts w:ascii="Times New Roman" w:hAnsi="Times New Roman"/>
          <w:sz w:val="28"/>
          <w:szCs w:val="28"/>
        </w:rPr>
        <w:t xml:space="preserve">Другое двухгодичное исследование </w:t>
      </w:r>
      <w:proofErr w:type="spellStart"/>
      <w:r w:rsidRPr="00573E89">
        <w:rPr>
          <w:rFonts w:ascii="Times New Roman" w:hAnsi="Times New Roman"/>
          <w:sz w:val="28"/>
        </w:rPr>
        <w:t>Ma</w:t>
      </w:r>
      <w:proofErr w:type="spellEnd"/>
      <w:r w:rsidR="00A73B2E">
        <w:rPr>
          <w:rFonts w:ascii="Times New Roman" w:hAnsi="Times New Roman"/>
          <w:sz w:val="28"/>
        </w:rPr>
        <w:t xml:space="preserve"> </w:t>
      </w:r>
      <w:r w:rsidRPr="00573E89">
        <w:rPr>
          <w:rFonts w:ascii="Times New Roman" w:hAnsi="Times New Roman"/>
          <w:sz w:val="28"/>
        </w:rPr>
        <w:t>J,</w:t>
      </w:r>
      <w:r w:rsidR="00A73B2E">
        <w:rPr>
          <w:rFonts w:ascii="Times New Roman" w:hAnsi="Times New Roman"/>
          <w:sz w:val="28"/>
        </w:rPr>
        <w:t xml:space="preserve"> </w:t>
      </w:r>
      <w:proofErr w:type="spellStart"/>
      <w:r w:rsidRPr="00573E89">
        <w:rPr>
          <w:rFonts w:ascii="Times New Roman" w:hAnsi="Times New Roman"/>
          <w:sz w:val="28"/>
        </w:rPr>
        <w:t>Li</w:t>
      </w:r>
      <w:proofErr w:type="spellEnd"/>
      <w:r w:rsidR="00A73B2E">
        <w:rPr>
          <w:rFonts w:ascii="Times New Roman" w:hAnsi="Times New Roman"/>
          <w:sz w:val="28"/>
        </w:rPr>
        <w:t xml:space="preserve"> </w:t>
      </w:r>
      <w:r w:rsidRPr="00573E89">
        <w:rPr>
          <w:rFonts w:ascii="Times New Roman" w:hAnsi="Times New Roman"/>
          <w:sz w:val="28"/>
        </w:rPr>
        <w:t>H,</w:t>
      </w:r>
      <w:r w:rsidR="00A73B2E">
        <w:rPr>
          <w:rFonts w:ascii="Times New Roman" w:hAnsi="Times New Roman"/>
          <w:sz w:val="28"/>
        </w:rPr>
        <w:t xml:space="preserve"> </w:t>
      </w:r>
      <w:proofErr w:type="spellStart"/>
      <w:r w:rsidRPr="00573E89">
        <w:rPr>
          <w:rFonts w:ascii="Times New Roman" w:hAnsi="Times New Roman"/>
          <w:sz w:val="28"/>
        </w:rPr>
        <w:t>Ding</w:t>
      </w:r>
      <w:proofErr w:type="spellEnd"/>
      <w:r w:rsidR="00A73B2E">
        <w:rPr>
          <w:rFonts w:ascii="Times New Roman" w:hAnsi="Times New Roman"/>
          <w:sz w:val="28"/>
        </w:rPr>
        <w:t xml:space="preserve"> </w:t>
      </w:r>
      <w:r w:rsidRPr="00573E89">
        <w:rPr>
          <w:rFonts w:ascii="Times New Roman" w:hAnsi="Times New Roman"/>
          <w:sz w:val="28"/>
        </w:rPr>
        <w:t>X</w:t>
      </w:r>
      <w:r w:rsidRPr="00573E89">
        <w:rPr>
          <w:rFonts w:ascii="Times New Roman" w:hAnsi="Times New Roman"/>
          <w:i/>
          <w:iCs/>
          <w:sz w:val="28"/>
        </w:rPr>
        <w:t xml:space="preserve">, </w:t>
      </w:r>
      <w:proofErr w:type="spellStart"/>
      <w:r w:rsidRPr="00573E89">
        <w:rPr>
          <w:rFonts w:ascii="Times New Roman" w:hAnsi="Times New Roman"/>
          <w:i/>
          <w:iCs/>
          <w:sz w:val="28"/>
        </w:rPr>
        <w:t>et</w:t>
      </w:r>
      <w:proofErr w:type="spellEnd"/>
      <w:r w:rsidR="0061748C" w:rsidRPr="0061748C">
        <w:rPr>
          <w:rFonts w:ascii="Times New Roman" w:hAnsi="Times New Roman"/>
          <w:i/>
          <w:iCs/>
          <w:sz w:val="28"/>
        </w:rPr>
        <w:t xml:space="preserve"> </w:t>
      </w:r>
      <w:proofErr w:type="spellStart"/>
      <w:r w:rsidRPr="00573E89">
        <w:rPr>
          <w:rFonts w:ascii="Times New Roman" w:hAnsi="Times New Roman"/>
          <w:i/>
          <w:iCs/>
          <w:sz w:val="28"/>
        </w:rPr>
        <w:t>al</w:t>
      </w:r>
      <w:proofErr w:type="spellEnd"/>
      <w:r w:rsidR="00A73B2E">
        <w:rPr>
          <w:rFonts w:ascii="Times New Roman" w:hAnsi="Times New Roman"/>
          <w:i/>
          <w:iCs/>
          <w:sz w:val="28"/>
        </w:rPr>
        <w:t xml:space="preserve"> </w:t>
      </w:r>
      <w:r w:rsidR="00922F24">
        <w:rPr>
          <w:rFonts w:ascii="Times New Roman" w:hAnsi="Times New Roman"/>
          <w:sz w:val="28"/>
          <w:szCs w:val="28"/>
        </w:rPr>
        <w:t>на 131 пациенте</w:t>
      </w:r>
      <w:r>
        <w:rPr>
          <w:rFonts w:ascii="Times New Roman" w:hAnsi="Times New Roman"/>
          <w:sz w:val="28"/>
          <w:szCs w:val="28"/>
        </w:rPr>
        <w:t xml:space="preserve"> показало, что к</w:t>
      </w:r>
      <w:r w:rsidRPr="00573E89">
        <w:rPr>
          <w:rFonts w:ascii="Times New Roman" w:hAnsi="Times New Roman"/>
          <w:sz w:val="28"/>
          <w:szCs w:val="28"/>
        </w:rPr>
        <w:t>омбинированн</w:t>
      </w:r>
      <w:r>
        <w:rPr>
          <w:rFonts w:ascii="Times New Roman" w:hAnsi="Times New Roman"/>
          <w:sz w:val="28"/>
          <w:szCs w:val="28"/>
        </w:rPr>
        <w:t>ое</w:t>
      </w:r>
      <w:r w:rsidRPr="00573E8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ломбирование</w:t>
      </w:r>
      <w:r w:rsidRPr="00573E89">
        <w:rPr>
          <w:rFonts w:ascii="Times New Roman" w:hAnsi="Times New Roman"/>
          <w:sz w:val="28"/>
          <w:szCs w:val="28"/>
        </w:rPr>
        <w:t xml:space="preserve"> макулы 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024E5D">
        <w:rPr>
          <w:rFonts w:ascii="Times New Roman" w:hAnsi="Times New Roman"/>
          <w:sz w:val="28"/>
          <w:szCs w:val="28"/>
        </w:rPr>
        <w:t>витрэктомией</w:t>
      </w:r>
      <w:proofErr w:type="spellEnd"/>
      <w:r w:rsidRPr="00024E5D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024E5D">
        <w:rPr>
          <w:rFonts w:ascii="Times New Roman" w:hAnsi="Times New Roman"/>
          <w:sz w:val="28"/>
          <w:szCs w:val="28"/>
        </w:rPr>
        <w:t>мембранопилингом</w:t>
      </w:r>
      <w:proofErr w:type="spellEnd"/>
      <w:r w:rsidRPr="00024E5D">
        <w:rPr>
          <w:rFonts w:ascii="Times New Roman" w:hAnsi="Times New Roman"/>
          <w:sz w:val="28"/>
          <w:szCs w:val="28"/>
        </w:rPr>
        <w:t xml:space="preserve"> и введением тампонирующей жидкости</w:t>
      </w:r>
      <w:r w:rsidR="00FA64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24E5D">
        <w:rPr>
          <w:rFonts w:ascii="Times New Roman" w:hAnsi="Times New Roman"/>
          <w:sz w:val="28"/>
          <w:szCs w:val="28"/>
        </w:rPr>
        <w:t>высоко</w:t>
      </w:r>
      <w:r w:rsidRPr="00573E89">
        <w:rPr>
          <w:rFonts w:ascii="Times New Roman" w:hAnsi="Times New Roman"/>
          <w:sz w:val="28"/>
          <w:szCs w:val="28"/>
        </w:rPr>
        <w:t xml:space="preserve"> эффективн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 w:rsidRPr="00573E89">
        <w:rPr>
          <w:rFonts w:ascii="Times New Roman" w:hAnsi="Times New Roman"/>
          <w:sz w:val="28"/>
          <w:szCs w:val="28"/>
        </w:rPr>
        <w:t xml:space="preserve"> при лечении </w:t>
      </w:r>
      <w:r w:rsidR="00024E5D">
        <w:rPr>
          <w:rFonts w:ascii="Times New Roman" w:hAnsi="Times New Roman"/>
          <w:sz w:val="28"/>
          <w:szCs w:val="28"/>
        </w:rPr>
        <w:t>отслойки сетчатки</w:t>
      </w:r>
      <w:r w:rsidRPr="00573E89">
        <w:rPr>
          <w:rFonts w:ascii="Times New Roman" w:hAnsi="Times New Roman"/>
          <w:sz w:val="28"/>
          <w:szCs w:val="28"/>
        </w:rPr>
        <w:t xml:space="preserve"> с чрезвычайно высокой осевой (&gt; 30 мм) </w:t>
      </w:r>
      <w:r>
        <w:rPr>
          <w:rFonts w:ascii="Times New Roman" w:hAnsi="Times New Roman"/>
          <w:sz w:val="28"/>
          <w:szCs w:val="28"/>
        </w:rPr>
        <w:t>миопией</w:t>
      </w:r>
      <w:r w:rsidR="00024E5D">
        <w:rPr>
          <w:rFonts w:ascii="Times New Roman" w:hAnsi="Times New Roman"/>
          <w:sz w:val="28"/>
          <w:szCs w:val="28"/>
        </w:rPr>
        <w:t xml:space="preserve"> [</w:t>
      </w:r>
      <w:r w:rsidR="00024E5D">
        <w:rPr>
          <w:rFonts w:ascii="Times New Roman" w:hAnsi="Times New Roman"/>
          <w:sz w:val="28"/>
          <w:szCs w:val="28"/>
          <w:lang w:val="kk-KZ"/>
        </w:rPr>
        <w:t>1</w:t>
      </w:r>
      <w:r w:rsidR="009A0F2F">
        <w:rPr>
          <w:rFonts w:ascii="Times New Roman" w:hAnsi="Times New Roman"/>
          <w:sz w:val="28"/>
          <w:szCs w:val="28"/>
          <w:lang w:val="kk-KZ"/>
        </w:rPr>
        <w:t>2</w:t>
      </w:r>
      <w:r w:rsidR="00024E5D">
        <w:rPr>
          <w:rFonts w:ascii="Times New Roman" w:hAnsi="Times New Roman"/>
          <w:sz w:val="28"/>
          <w:szCs w:val="28"/>
        </w:rPr>
        <w:t>]</w:t>
      </w:r>
      <w:r w:rsidRPr="00573E89">
        <w:rPr>
          <w:rFonts w:ascii="Times New Roman" w:hAnsi="Times New Roman"/>
          <w:sz w:val="28"/>
          <w:szCs w:val="28"/>
        </w:rPr>
        <w:t>.</w:t>
      </w:r>
    </w:p>
    <w:p w:rsidR="00931904" w:rsidRDefault="00931904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13"/>
          <w:lang w:val="kk-KZ"/>
        </w:rPr>
        <w:tab/>
      </w:r>
      <w:r w:rsidRPr="00931904">
        <w:rPr>
          <w:rFonts w:ascii="Times New Roman" w:hAnsi="Times New Roman"/>
          <w:sz w:val="28"/>
          <w:szCs w:val="28"/>
          <w:lang w:val="kk-KZ"/>
        </w:rPr>
        <w:t xml:space="preserve">По мнению авторов </w:t>
      </w:r>
      <w:r w:rsidR="004B55DC">
        <w:fldChar w:fldCharType="begin"/>
      </w:r>
      <w:r w:rsidR="004B55DC" w:rsidRPr="00460C85">
        <w:rPr>
          <w:lang w:val="kk-KZ"/>
        </w:rPr>
        <w:instrText xml:space="preserve"> HYPERLINK "https://www.ncbi.nlm.nih.gov/pubmed/?term=Mateo%20C%5BAuthor%5D&amp;cauthor=true&amp;cauthor_uid=24409086"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Carlos Mateo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 </w:t>
      </w:r>
      <w:r w:rsidR="004B55DC">
        <w:fldChar w:fldCharType="begin"/>
      </w:r>
      <w:r w:rsidR="004B55DC" w:rsidRPr="00460C85">
        <w:rPr>
          <w:lang w:val="kk-KZ"/>
        </w:rPr>
        <w:instrText xml:space="preserve"> HYPERLINK "https://www.ncbi.nlm.nih.gov/pubmed/?term=G%26%23x000f3%3Bmez-Resa%20MV%5BAuthor%5D&amp;cauthor=true&amp;cauthor_uid=24409086"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María V. Gómez-Resa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 </w:t>
      </w:r>
      <w:r w:rsidR="004B55DC">
        <w:fldChar w:fldCharType="begin"/>
      </w:r>
      <w:r w:rsidR="004B55DC" w:rsidRPr="00460C85">
        <w:rPr>
          <w:lang w:val="kk-KZ"/>
        </w:rPr>
        <w:instrText xml:space="preserve"> HYPERLINK "https://www.ncbi.nlm.nih.gov/pubmed/?term=Bur%26%23x000e9%3Bs-Jelstrup%20A%5BAuthor%5D&amp;cauthor=true&amp;cauthor_uid=24409086"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Anniken Burés-Jelstrup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 and </w:t>
      </w:r>
      <w:r w:rsidR="004B55DC">
        <w:fldChar w:fldCharType="begin"/>
      </w:r>
      <w:r w:rsidR="004B55DC" w:rsidRPr="00460C85">
        <w:rPr>
          <w:lang w:val="kk-KZ"/>
        </w:rPr>
        <w:instrText xml:space="preserve"> HYPERLINK "https://www.ncbi.nlm.nih.gov/pubmed/?term=Alkabes%20M%5BAuthor%5D&amp;cauthor=true&amp;cauthor_uid=24409086"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Micol Alkabes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>
        <w:rPr>
          <w:rFonts w:ascii="Times New Roman" w:hAnsi="Times New Roman"/>
          <w:sz w:val="28"/>
          <w:szCs w:val="28"/>
          <w:lang w:val="kk-KZ"/>
        </w:rPr>
        <w:t>, MD и др</w:t>
      </w:r>
      <w:r w:rsidRPr="00931904">
        <w:rPr>
          <w:rFonts w:ascii="Times New Roman" w:hAnsi="Times New Roman"/>
          <w:sz w:val="28"/>
          <w:szCs w:val="28"/>
          <w:lang w:val="kk-KZ"/>
        </w:rPr>
        <w:t>, сочетание факовитрэктомии с мембранопилином и экстрасклеральное пломбирование макулы является эффе</w:t>
      </w:r>
      <w:r w:rsidR="00E10C08">
        <w:rPr>
          <w:rFonts w:ascii="Times New Roman" w:hAnsi="Times New Roman"/>
          <w:sz w:val="28"/>
          <w:szCs w:val="28"/>
          <w:lang w:val="kk-KZ"/>
        </w:rPr>
        <w:t>к</w:t>
      </w:r>
      <w:r w:rsidRPr="00931904">
        <w:rPr>
          <w:rFonts w:ascii="Times New Roman" w:hAnsi="Times New Roman"/>
          <w:sz w:val="28"/>
          <w:szCs w:val="28"/>
          <w:lang w:val="kk-KZ"/>
        </w:rPr>
        <w:t>тивным мето</w:t>
      </w:r>
      <w:r w:rsidR="00E10C08">
        <w:rPr>
          <w:rFonts w:ascii="Times New Roman" w:hAnsi="Times New Roman"/>
          <w:sz w:val="28"/>
          <w:szCs w:val="28"/>
          <w:lang w:val="kk-KZ"/>
        </w:rPr>
        <w:t>до</w:t>
      </w:r>
      <w:r w:rsidRPr="00931904">
        <w:rPr>
          <w:rFonts w:ascii="Times New Roman" w:hAnsi="Times New Roman"/>
          <w:sz w:val="28"/>
          <w:szCs w:val="28"/>
          <w:lang w:val="kk-KZ"/>
        </w:rPr>
        <w:t xml:space="preserve">м лечения миопического фовеошизиса. </w:t>
      </w:r>
      <w:r w:rsidRPr="002A3EB2">
        <w:rPr>
          <w:rFonts w:ascii="Times New Roman" w:hAnsi="Times New Roman"/>
          <w:sz w:val="28"/>
          <w:szCs w:val="28"/>
        </w:rPr>
        <w:t xml:space="preserve">Исход отдельно </w:t>
      </w:r>
      <w:proofErr w:type="spellStart"/>
      <w:r w:rsidRPr="002A3EB2">
        <w:rPr>
          <w:rFonts w:ascii="Times New Roman" w:hAnsi="Times New Roman"/>
          <w:sz w:val="28"/>
          <w:szCs w:val="28"/>
        </w:rPr>
        <w:t>витрэктомии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мембранопилингом</w:t>
      </w:r>
      <w:proofErr w:type="spellEnd"/>
      <w:r>
        <w:rPr>
          <w:rFonts w:ascii="Times New Roman" w:hAnsi="Times New Roman"/>
          <w:sz w:val="28"/>
          <w:szCs w:val="28"/>
        </w:rPr>
        <w:t xml:space="preserve"> и с </w:t>
      </w:r>
      <w:r w:rsidRPr="002A3EB2">
        <w:rPr>
          <w:rFonts w:ascii="Times New Roman" w:hAnsi="Times New Roman"/>
          <w:sz w:val="28"/>
          <w:szCs w:val="28"/>
        </w:rPr>
        <w:t>введением</w:t>
      </w:r>
      <w:r w:rsidR="00E10C08">
        <w:rPr>
          <w:rFonts w:ascii="Times New Roman" w:hAnsi="Times New Roman"/>
          <w:sz w:val="28"/>
          <w:szCs w:val="28"/>
        </w:rPr>
        <w:t xml:space="preserve"> тампонирующих жидкости у данной категории</w:t>
      </w:r>
      <w:r w:rsidRPr="002A3EB2">
        <w:rPr>
          <w:rFonts w:ascii="Times New Roman" w:hAnsi="Times New Roman"/>
          <w:sz w:val="28"/>
          <w:szCs w:val="28"/>
        </w:rPr>
        <w:t xml:space="preserve"> пациентов показыва</w:t>
      </w:r>
      <w:r w:rsidR="00E10C08">
        <w:rPr>
          <w:rFonts w:ascii="Times New Roman" w:hAnsi="Times New Roman"/>
          <w:sz w:val="28"/>
          <w:szCs w:val="28"/>
        </w:rPr>
        <w:t>е</w:t>
      </w:r>
      <w:r w:rsidRPr="002A3EB2">
        <w:rPr>
          <w:rFonts w:ascii="Times New Roman" w:hAnsi="Times New Roman"/>
          <w:sz w:val="28"/>
          <w:szCs w:val="28"/>
        </w:rPr>
        <w:t>т плохие</w:t>
      </w:r>
      <w:r>
        <w:rPr>
          <w:rFonts w:ascii="Times New Roman" w:hAnsi="Times New Roman"/>
          <w:sz w:val="28"/>
          <w:szCs w:val="28"/>
        </w:rPr>
        <w:t xml:space="preserve"> анатомические и </w:t>
      </w:r>
      <w:r>
        <w:rPr>
          <w:rFonts w:ascii="Times New Roman" w:hAnsi="Times New Roman"/>
          <w:sz w:val="28"/>
          <w:szCs w:val="28"/>
        </w:rPr>
        <w:lastRenderedPageBreak/>
        <w:t>функциональные</w:t>
      </w:r>
      <w:r w:rsidRPr="002A3EB2">
        <w:rPr>
          <w:rFonts w:ascii="Times New Roman" w:hAnsi="Times New Roman"/>
          <w:sz w:val="28"/>
          <w:szCs w:val="28"/>
        </w:rPr>
        <w:t xml:space="preserve"> результаты. Авторы связывают скромные результаты хирургического лечения с наличием</w:t>
      </w:r>
      <w:r>
        <w:rPr>
          <w:rFonts w:ascii="Times New Roman" w:hAnsi="Times New Roman"/>
          <w:sz w:val="28"/>
          <w:szCs w:val="28"/>
        </w:rPr>
        <w:t xml:space="preserve"> миопической стафиломы (</w:t>
      </w:r>
      <w:r w:rsidRPr="002A3EB2"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z w:val="28"/>
          <w:szCs w:val="28"/>
        </w:rPr>
        <w:t>)</w:t>
      </w:r>
      <w:r w:rsidRPr="002A3EB2">
        <w:rPr>
          <w:rFonts w:ascii="Times New Roman" w:hAnsi="Times New Roman"/>
          <w:sz w:val="28"/>
          <w:szCs w:val="28"/>
        </w:rPr>
        <w:t>, а пломбирование макулы может оказаться полезным для улучшения как функциональных, так и анато</w:t>
      </w:r>
      <w:r>
        <w:rPr>
          <w:rFonts w:ascii="Times New Roman" w:hAnsi="Times New Roman"/>
          <w:sz w:val="28"/>
          <w:szCs w:val="28"/>
        </w:rPr>
        <w:t>мических показателей. [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]</w:t>
      </w:r>
      <w:r w:rsidRPr="00573E89">
        <w:rPr>
          <w:rFonts w:ascii="Times New Roman" w:hAnsi="Times New Roman"/>
          <w:sz w:val="28"/>
          <w:szCs w:val="28"/>
        </w:rPr>
        <w:t>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Безопасность</w:t>
      </w:r>
    </w:p>
    <w:p w:rsidR="00A11A8F" w:rsidRDefault="00931904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По мнению исследователей </w:t>
      </w:r>
      <w:hyperlink r:id="rId9" w:history="1">
        <w:proofErr w:type="spellStart"/>
        <w:r w:rsidRPr="00CA1357">
          <w:rPr>
            <w:rStyle w:val="a4"/>
            <w:rFonts w:ascii="Times New Roman" w:hAnsi="Times New Roman"/>
            <w:sz w:val="28"/>
            <w:szCs w:val="28"/>
          </w:rPr>
          <w:t>Burés-Jelstrup</w:t>
        </w:r>
        <w:proofErr w:type="spellEnd"/>
        <w:r w:rsidRPr="00CA1357">
          <w:rPr>
            <w:rStyle w:val="a4"/>
            <w:rFonts w:ascii="Times New Roman" w:hAnsi="Times New Roman"/>
            <w:sz w:val="28"/>
            <w:szCs w:val="28"/>
          </w:rPr>
          <w:t xml:space="preserve"> A</w:t>
        </w:r>
      </w:hyperlink>
      <w:r w:rsidRPr="00CA1357">
        <w:rPr>
          <w:rFonts w:ascii="Times New Roman" w:hAnsi="Times New Roman"/>
          <w:sz w:val="28"/>
          <w:szCs w:val="28"/>
        </w:rPr>
        <w:t>, </w:t>
      </w:r>
      <w:hyperlink r:id="rId10" w:history="1">
        <w:proofErr w:type="spellStart"/>
        <w:r w:rsidRPr="00CA1357">
          <w:rPr>
            <w:rStyle w:val="a4"/>
            <w:rFonts w:ascii="Times New Roman" w:hAnsi="Times New Roman"/>
            <w:sz w:val="28"/>
            <w:szCs w:val="28"/>
          </w:rPr>
          <w:t>Alkabes</w:t>
        </w:r>
        <w:proofErr w:type="spellEnd"/>
        <w:r w:rsidRPr="00CA1357">
          <w:rPr>
            <w:rStyle w:val="a4"/>
            <w:rFonts w:ascii="Times New Roman" w:hAnsi="Times New Roman"/>
            <w:sz w:val="28"/>
            <w:szCs w:val="28"/>
          </w:rPr>
          <w:t xml:space="preserve"> M</w:t>
        </w:r>
      </w:hyperlink>
      <w:r w:rsidRPr="00CA1357">
        <w:rPr>
          <w:rFonts w:ascii="Times New Roman" w:hAnsi="Times New Roman"/>
          <w:sz w:val="28"/>
          <w:szCs w:val="28"/>
        </w:rPr>
        <w:t>, </w:t>
      </w:r>
      <w:proofErr w:type="spellStart"/>
      <w:r w:rsidR="004B55DC">
        <w:fldChar w:fldCharType="begin"/>
      </w:r>
      <w:r w:rsidR="004B55DC">
        <w:instrText xml:space="preserve"> HYPERLINK "https://www.ncbi.nlm.nih.gov/pubmed/?term=G%C3%B3mez-Resa%20M%5BAuthor%5D&amp;cauthor=true&amp;cauthor_uid=24169656" </w:instrText>
      </w:r>
      <w:r w:rsidR="004B55DC">
        <w:fldChar w:fldCharType="separate"/>
      </w:r>
      <w:r w:rsidRPr="00CA1357">
        <w:rPr>
          <w:rStyle w:val="a4"/>
          <w:rFonts w:ascii="Times New Roman" w:hAnsi="Times New Roman"/>
          <w:sz w:val="28"/>
          <w:szCs w:val="28"/>
        </w:rPr>
        <w:t>Gómez-Resa</w:t>
      </w:r>
      <w:proofErr w:type="spellEnd"/>
      <w:r w:rsidRPr="00CA1357">
        <w:rPr>
          <w:rStyle w:val="a4"/>
          <w:rFonts w:ascii="Times New Roman" w:hAnsi="Times New Roman"/>
          <w:sz w:val="28"/>
          <w:szCs w:val="28"/>
        </w:rPr>
        <w:t xml:space="preserve"> M</w:t>
      </w:r>
      <w:r w:rsidR="004B55DC">
        <w:rPr>
          <w:rStyle w:val="a4"/>
          <w:rFonts w:ascii="Times New Roman" w:hAnsi="Times New Roman"/>
          <w:sz w:val="28"/>
          <w:szCs w:val="28"/>
        </w:rPr>
        <w:fldChar w:fldCharType="end"/>
      </w:r>
      <w:r w:rsidRPr="00CA1357">
        <w:rPr>
          <w:rFonts w:ascii="Times New Roman" w:hAnsi="Times New Roman"/>
          <w:sz w:val="28"/>
          <w:szCs w:val="28"/>
        </w:rPr>
        <w:t>, </w:t>
      </w:r>
      <w:proofErr w:type="spellStart"/>
      <w:r w:rsidR="004B55DC">
        <w:fldChar w:fldCharType="begin"/>
      </w:r>
      <w:r w:rsidR="004B55DC">
        <w:instrText xml:space="preserve"> HYPERLINK "https://www.ncbi.nlm.nih.gov/pubmed/?term=Rios%20J%5BAuthor%5D&amp;cauthor=true&amp;cauthor_uid=24169656" </w:instrText>
      </w:r>
      <w:r w:rsidR="004B55DC">
        <w:fldChar w:fldCharType="separate"/>
      </w:r>
      <w:r w:rsidRPr="00CA1357">
        <w:rPr>
          <w:rStyle w:val="a4"/>
          <w:rFonts w:ascii="Times New Roman" w:hAnsi="Times New Roman"/>
          <w:sz w:val="28"/>
          <w:szCs w:val="28"/>
        </w:rPr>
        <w:t>Rios</w:t>
      </w:r>
      <w:proofErr w:type="spellEnd"/>
      <w:r w:rsidRPr="00CA1357">
        <w:rPr>
          <w:rStyle w:val="a4"/>
          <w:rFonts w:ascii="Times New Roman" w:hAnsi="Times New Roman"/>
          <w:sz w:val="28"/>
          <w:szCs w:val="28"/>
        </w:rPr>
        <w:t xml:space="preserve"> J</w:t>
      </w:r>
      <w:r w:rsidR="004B55DC">
        <w:rPr>
          <w:rStyle w:val="a4"/>
          <w:rFonts w:ascii="Times New Roman" w:hAnsi="Times New Roman"/>
          <w:sz w:val="28"/>
          <w:szCs w:val="28"/>
        </w:rPr>
        <w:fldChar w:fldCharType="end"/>
      </w:r>
      <w:r w:rsidRPr="00CA1357">
        <w:rPr>
          <w:rFonts w:ascii="Times New Roman" w:hAnsi="Times New Roman"/>
          <w:sz w:val="28"/>
          <w:szCs w:val="28"/>
        </w:rPr>
        <w:t>, </w:t>
      </w:r>
      <w:proofErr w:type="spellStart"/>
      <w:r w:rsidR="004B55DC">
        <w:fldChar w:fldCharType="begin"/>
      </w:r>
      <w:r w:rsidR="004B55DC">
        <w:instrText xml:space="preserve"> HYPERLINK "https://www.ncbi.nlm.nih.gov/pubmed/?term=Corc%C3%B3stegui%20B%5BAuthor%5D&amp;cauthor=true&amp;cauthor_uid=24169656" </w:instrText>
      </w:r>
      <w:r w:rsidR="004B55DC">
        <w:fldChar w:fldCharType="separate"/>
      </w:r>
      <w:r w:rsidRPr="00CA1357">
        <w:rPr>
          <w:rStyle w:val="a4"/>
          <w:rFonts w:ascii="Times New Roman" w:hAnsi="Times New Roman"/>
          <w:sz w:val="28"/>
          <w:szCs w:val="28"/>
        </w:rPr>
        <w:t>Corcóstegui</w:t>
      </w:r>
      <w:proofErr w:type="spellEnd"/>
      <w:r w:rsidRPr="00CA1357">
        <w:rPr>
          <w:rStyle w:val="a4"/>
          <w:rFonts w:ascii="Times New Roman" w:hAnsi="Times New Roman"/>
          <w:sz w:val="28"/>
          <w:szCs w:val="28"/>
        </w:rPr>
        <w:t xml:space="preserve"> B</w:t>
      </w:r>
      <w:r w:rsidR="004B55DC">
        <w:rPr>
          <w:rStyle w:val="a4"/>
          <w:rFonts w:ascii="Times New Roman" w:hAnsi="Times New Roman"/>
          <w:sz w:val="28"/>
          <w:szCs w:val="28"/>
        </w:rPr>
        <w:fldChar w:fldCharType="end"/>
      </w:r>
      <w:r w:rsidRPr="00CA1357">
        <w:rPr>
          <w:rFonts w:ascii="Times New Roman" w:hAnsi="Times New Roman"/>
          <w:sz w:val="28"/>
          <w:szCs w:val="28"/>
        </w:rPr>
        <w:t>, </w:t>
      </w:r>
      <w:proofErr w:type="spellStart"/>
      <w:r w:rsidR="004B55DC">
        <w:fldChar w:fldCharType="begin"/>
      </w:r>
      <w:r w:rsidR="004B55DC">
        <w:instrText xml:space="preserve"> HYPERLINK "https://www.ncbi.nlm.nih.gov/pubmed/?term=Mateo%20C%5BAuthor%5D&amp;cauthor=true&amp;cauthor_uid=24169656" </w:instrText>
      </w:r>
      <w:r w:rsidR="004B55DC">
        <w:fldChar w:fldCharType="separate"/>
      </w:r>
      <w:r w:rsidRPr="00CA1357">
        <w:rPr>
          <w:rStyle w:val="a4"/>
          <w:rFonts w:ascii="Times New Roman" w:hAnsi="Times New Roman"/>
          <w:sz w:val="28"/>
          <w:szCs w:val="28"/>
        </w:rPr>
        <w:t>Mateo</w:t>
      </w:r>
      <w:proofErr w:type="spellEnd"/>
      <w:r w:rsidRPr="00CA1357">
        <w:rPr>
          <w:rStyle w:val="a4"/>
          <w:rFonts w:ascii="Times New Roman" w:hAnsi="Times New Roman"/>
          <w:sz w:val="28"/>
          <w:szCs w:val="28"/>
        </w:rPr>
        <w:t xml:space="preserve"> C</w:t>
      </w:r>
      <w:r w:rsidR="004B55DC">
        <w:rPr>
          <w:rStyle w:val="a4"/>
          <w:rFonts w:ascii="Times New Roman" w:hAnsi="Times New Roman"/>
          <w:sz w:val="28"/>
          <w:szCs w:val="28"/>
        </w:rPr>
        <w:fldChar w:fldCharType="end"/>
      </w:r>
      <w:r w:rsidR="00A11A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комбинированная</w:t>
      </w:r>
      <w:r w:rsidR="00831C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фако</w:t>
      </w:r>
      <w:r w:rsidRPr="002A3EB2">
        <w:rPr>
          <w:rFonts w:ascii="Times New Roman" w:hAnsi="Times New Roman"/>
          <w:sz w:val="28"/>
          <w:szCs w:val="28"/>
        </w:rPr>
        <w:t>витрэктомия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мембранопилингом</w:t>
      </w:r>
      <w:proofErr w:type="spellEnd"/>
      <w:r w:rsidRPr="002A3EB2">
        <w:rPr>
          <w:rFonts w:ascii="Times New Roman" w:hAnsi="Times New Roman"/>
          <w:sz w:val="28"/>
          <w:szCs w:val="28"/>
        </w:rPr>
        <w:t xml:space="preserve"> и ЭСПМ является безопасным и эффективным подходом к достижению первичного закрытия МР в глазах с МС</w:t>
      </w:r>
      <w:r>
        <w:rPr>
          <w:rFonts w:ascii="Times New Roman" w:hAnsi="Times New Roman"/>
          <w:sz w:val="28"/>
          <w:szCs w:val="28"/>
        </w:rPr>
        <w:t xml:space="preserve"> и связанного с ней МФШ</w:t>
      </w:r>
      <w:r w:rsidRPr="002A3EB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>]</w:t>
      </w:r>
      <w:r w:rsidRPr="00573E89">
        <w:rPr>
          <w:rFonts w:ascii="Times New Roman" w:hAnsi="Times New Roman"/>
          <w:sz w:val="28"/>
          <w:szCs w:val="28"/>
        </w:rPr>
        <w:t>.</w:t>
      </w:r>
      <w:proofErr w:type="gramEnd"/>
    </w:p>
    <w:p w:rsidR="00A11A8F" w:rsidRDefault="00A11A8F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1904">
        <w:rPr>
          <w:rFonts w:ascii="Times New Roman" w:hAnsi="Times New Roman"/>
          <w:sz w:val="28"/>
          <w:szCs w:val="28"/>
          <w:lang w:val="kk-KZ"/>
        </w:rPr>
        <w:t xml:space="preserve">По мнению авторов </w:t>
      </w:r>
      <w:r w:rsidR="004B55DC">
        <w:fldChar w:fldCharType="begin"/>
      </w:r>
      <w:r w:rsidR="004B55DC">
        <w:instrText xml:space="preserve"> HYPERLINK "https://www.ncbi.nlm.nih.gov/pubmed/?term=Mateo%20C%5BAuthor%5D&amp;cauthor=true&amp;cauthor_uid=24409086"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Carlos Mateo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 </w:t>
      </w:r>
      <w:r w:rsidR="004B55DC">
        <w:fldChar w:fldCharType="begin"/>
      </w:r>
      <w:r w:rsidR="004B55DC">
        <w:instrText xml:space="preserve"> HYPERLINK "https://www.ncbi.nlm.nih.gov/pubmed/?term=G%26%23x000f3%3Bmez-Resa%20MV%5BAuthor%5D&amp;cauthor=true&amp;cauthor_uid=24409086"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María V. Gómez-Resa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 </w:t>
      </w:r>
      <w:r w:rsidR="004B55DC">
        <w:fldChar w:fldCharType="begin"/>
      </w:r>
      <w:r w:rsidR="004B55DC">
        <w:instrText xml:space="preserve"> HYPERLINK "https://www.ncbi.nlm.nih.gov/pubmed/?term=Bur%26%23x000e9%3Bs-Jelstrup%20A%5BAuthor%5D&amp;cauthor=true&amp;cauthor_uid=24409086"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Anniken Burés-Jelstrup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 w:rsidRPr="00931904">
        <w:rPr>
          <w:rFonts w:ascii="Times New Roman" w:hAnsi="Times New Roman"/>
          <w:sz w:val="28"/>
          <w:szCs w:val="28"/>
          <w:lang w:val="kk-KZ"/>
        </w:rPr>
        <w:t>, MD, and </w:t>
      </w:r>
      <w:r w:rsidR="004B55DC">
        <w:fldChar w:fldCharType="begin"/>
      </w:r>
      <w:r w:rsidR="004B55DC">
        <w:instrText xml:space="preserve"> HYPERLINK "https://www.ncbi.nlm.nih.gov/pubmed/?term=Alkabes%20M%5BAuthor%5D&amp;cauthor=true&amp;cauthor_uid=24409086" </w:instrText>
      </w:r>
      <w:r w:rsidR="004B55DC">
        <w:fldChar w:fldCharType="separate"/>
      </w:r>
      <w:r w:rsidRPr="00931904">
        <w:rPr>
          <w:rStyle w:val="a4"/>
          <w:rFonts w:ascii="Times New Roman" w:hAnsi="Times New Roman"/>
          <w:sz w:val="28"/>
          <w:szCs w:val="28"/>
          <w:lang w:val="kk-KZ"/>
        </w:rPr>
        <w:t>Micol Alkabes</w:t>
      </w:r>
      <w:r w:rsidR="004B55DC">
        <w:rPr>
          <w:rStyle w:val="a4"/>
          <w:rFonts w:ascii="Times New Roman" w:hAnsi="Times New Roman"/>
          <w:sz w:val="28"/>
          <w:szCs w:val="28"/>
          <w:lang w:val="kk-KZ"/>
        </w:rPr>
        <w:fldChar w:fldCharType="end"/>
      </w:r>
      <w:r>
        <w:rPr>
          <w:rFonts w:ascii="Times New Roman" w:hAnsi="Times New Roman"/>
          <w:sz w:val="28"/>
          <w:szCs w:val="28"/>
          <w:lang w:val="kk-KZ"/>
        </w:rPr>
        <w:t>, MD и др</w:t>
      </w:r>
      <w:r w:rsidRPr="00931904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2A3EB2">
        <w:rPr>
          <w:rFonts w:ascii="Times New Roman" w:hAnsi="Times New Roman"/>
          <w:sz w:val="28"/>
          <w:szCs w:val="28"/>
        </w:rPr>
        <w:t xml:space="preserve">сход отдельно </w:t>
      </w:r>
      <w:proofErr w:type="spellStart"/>
      <w:r w:rsidRPr="002A3EB2">
        <w:rPr>
          <w:rFonts w:ascii="Times New Roman" w:hAnsi="Times New Roman"/>
          <w:sz w:val="28"/>
          <w:szCs w:val="28"/>
        </w:rPr>
        <w:t>витрэктомии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мембранопилингом</w:t>
      </w:r>
      <w:proofErr w:type="spellEnd"/>
      <w:r>
        <w:rPr>
          <w:rFonts w:ascii="Times New Roman" w:hAnsi="Times New Roman"/>
          <w:sz w:val="28"/>
          <w:szCs w:val="28"/>
        </w:rPr>
        <w:t xml:space="preserve"> и с </w:t>
      </w:r>
      <w:r w:rsidRPr="002A3EB2">
        <w:rPr>
          <w:rFonts w:ascii="Times New Roman" w:hAnsi="Times New Roman"/>
          <w:sz w:val="28"/>
          <w:szCs w:val="28"/>
        </w:rPr>
        <w:t>введением тампонирующих жидкости у данн</w:t>
      </w:r>
      <w:r w:rsidR="00E10C08">
        <w:rPr>
          <w:rFonts w:ascii="Times New Roman" w:hAnsi="Times New Roman"/>
          <w:sz w:val="28"/>
          <w:szCs w:val="28"/>
        </w:rPr>
        <w:t>ой</w:t>
      </w:r>
      <w:r w:rsidRPr="002A3EB2">
        <w:rPr>
          <w:rFonts w:ascii="Times New Roman" w:hAnsi="Times New Roman"/>
          <w:sz w:val="28"/>
          <w:szCs w:val="28"/>
        </w:rPr>
        <w:t xml:space="preserve"> категори</w:t>
      </w:r>
      <w:r w:rsidR="00E10C08">
        <w:rPr>
          <w:rFonts w:ascii="Times New Roman" w:hAnsi="Times New Roman"/>
          <w:sz w:val="28"/>
          <w:szCs w:val="28"/>
        </w:rPr>
        <w:t>и пациентов показывае</w:t>
      </w:r>
      <w:r w:rsidRPr="002A3EB2">
        <w:rPr>
          <w:rFonts w:ascii="Times New Roman" w:hAnsi="Times New Roman"/>
          <w:sz w:val="28"/>
          <w:szCs w:val="28"/>
        </w:rPr>
        <w:t>т плохие</w:t>
      </w:r>
      <w:r>
        <w:rPr>
          <w:rFonts w:ascii="Times New Roman" w:hAnsi="Times New Roman"/>
          <w:sz w:val="28"/>
          <w:szCs w:val="28"/>
        </w:rPr>
        <w:t xml:space="preserve"> анатомические и функциональные</w:t>
      </w:r>
      <w:r w:rsidRPr="002A3EB2">
        <w:rPr>
          <w:rFonts w:ascii="Times New Roman" w:hAnsi="Times New Roman"/>
          <w:sz w:val="28"/>
          <w:szCs w:val="28"/>
        </w:rPr>
        <w:t xml:space="preserve"> результаты. Авторы связывают скромные результаты хирургического лечения с наличием</w:t>
      </w:r>
      <w:r>
        <w:rPr>
          <w:rFonts w:ascii="Times New Roman" w:hAnsi="Times New Roman"/>
          <w:sz w:val="28"/>
          <w:szCs w:val="28"/>
        </w:rPr>
        <w:t xml:space="preserve"> миопической стафиломы (</w:t>
      </w:r>
      <w:r w:rsidRPr="002A3EB2">
        <w:rPr>
          <w:rFonts w:ascii="Times New Roman" w:hAnsi="Times New Roman"/>
          <w:sz w:val="28"/>
          <w:szCs w:val="28"/>
        </w:rPr>
        <w:t>МС</w:t>
      </w:r>
      <w:r>
        <w:rPr>
          <w:rFonts w:ascii="Times New Roman" w:hAnsi="Times New Roman"/>
          <w:sz w:val="28"/>
          <w:szCs w:val="28"/>
        </w:rPr>
        <w:t>)</w:t>
      </w:r>
      <w:r w:rsidRPr="002A3EB2">
        <w:rPr>
          <w:rFonts w:ascii="Times New Roman" w:hAnsi="Times New Roman"/>
          <w:sz w:val="28"/>
          <w:szCs w:val="28"/>
        </w:rPr>
        <w:t>, а пломбирование макулы может оказаться полезным для улучшения как функциональных, так и анато</w:t>
      </w:r>
      <w:r>
        <w:rPr>
          <w:rFonts w:ascii="Times New Roman" w:hAnsi="Times New Roman"/>
          <w:sz w:val="28"/>
          <w:szCs w:val="28"/>
        </w:rPr>
        <w:t>мических показателей. [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]</w:t>
      </w:r>
      <w:r w:rsidRPr="00573E89">
        <w:rPr>
          <w:rFonts w:ascii="Times New Roman" w:hAnsi="Times New Roman"/>
          <w:sz w:val="28"/>
          <w:szCs w:val="28"/>
        </w:rPr>
        <w:t>.</w:t>
      </w:r>
    </w:p>
    <w:p w:rsidR="00A11A8F" w:rsidRPr="00A11A8F" w:rsidRDefault="00A11A8F" w:rsidP="00931904">
      <w:pPr>
        <w:shd w:val="clear" w:color="auto" w:fill="FFFFFF"/>
        <w:spacing w:after="0" w:line="204" w:lineRule="atLeast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3D6883">
        <w:rPr>
          <w:rFonts w:ascii="Times New Roman" w:hAnsi="Times New Roman"/>
          <w:sz w:val="28"/>
          <w:lang w:val="en-US"/>
        </w:rPr>
        <w:t>Mura M</w:t>
      </w:r>
      <w:r w:rsidRPr="00A11A8F">
        <w:rPr>
          <w:rFonts w:ascii="Times New Roman" w:hAnsi="Times New Roman"/>
          <w:sz w:val="28"/>
        </w:rPr>
        <w:t>,</w:t>
      </w:r>
      <w:r w:rsidRPr="003D6883">
        <w:rPr>
          <w:rFonts w:ascii="Times New Roman" w:hAnsi="Times New Roman"/>
          <w:sz w:val="28"/>
          <w:lang w:val="en-US"/>
        </w:rPr>
        <w:t> </w:t>
      </w:r>
      <w:proofErr w:type="spellStart"/>
      <w:r w:rsidRPr="003D6883">
        <w:rPr>
          <w:rFonts w:ascii="Times New Roman" w:hAnsi="Times New Roman"/>
          <w:sz w:val="28"/>
          <w:lang w:val="en-US"/>
        </w:rPr>
        <w:t>Iannetta</w:t>
      </w:r>
      <w:proofErr w:type="spellEnd"/>
      <w:r w:rsidRPr="003D6883">
        <w:rPr>
          <w:rFonts w:ascii="Times New Roman" w:hAnsi="Times New Roman"/>
          <w:sz w:val="28"/>
          <w:lang w:val="en-US"/>
        </w:rPr>
        <w:t> D</w:t>
      </w:r>
      <w:r w:rsidRPr="00A11A8F">
        <w:rPr>
          <w:rFonts w:ascii="Times New Roman" w:hAnsi="Times New Roman"/>
          <w:sz w:val="28"/>
        </w:rPr>
        <w:t>,</w:t>
      </w:r>
      <w:r w:rsidRPr="003D6883">
        <w:rPr>
          <w:rFonts w:ascii="Times New Roman" w:hAnsi="Times New Roman"/>
          <w:sz w:val="28"/>
          <w:lang w:val="en-US"/>
        </w:rPr>
        <w:t> </w:t>
      </w:r>
      <w:proofErr w:type="spellStart"/>
      <w:r w:rsidRPr="003D6883">
        <w:rPr>
          <w:rFonts w:ascii="Times New Roman" w:hAnsi="Times New Roman"/>
          <w:sz w:val="28"/>
          <w:lang w:val="en-US"/>
        </w:rPr>
        <w:t>Buschini</w:t>
      </w:r>
      <w:proofErr w:type="spellEnd"/>
      <w:r w:rsidRPr="003D6883">
        <w:rPr>
          <w:rFonts w:ascii="Times New Roman" w:hAnsi="Times New Roman"/>
          <w:sz w:val="28"/>
          <w:lang w:val="en-US"/>
        </w:rPr>
        <w:t> E</w:t>
      </w:r>
      <w:r>
        <w:rPr>
          <w:rFonts w:ascii="Times New Roman" w:hAnsi="Times New Roman"/>
          <w:sz w:val="28"/>
          <w:szCs w:val="28"/>
          <w:lang w:val="kk-KZ"/>
        </w:rPr>
        <w:t xml:space="preserve"> рекомендуют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рассматривать</w:t>
      </w:r>
      <w:r>
        <w:rPr>
          <w:rFonts w:ascii="Times New Roman" w:hAnsi="Times New Roman"/>
          <w:sz w:val="28"/>
          <w:szCs w:val="28"/>
          <w:lang w:val="kk-KZ"/>
        </w:rPr>
        <w:t xml:space="preserve"> данную технологию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как предпочтительный хирургический подход как при первичной, так и рецидивной отслойке сетчатки, вторичной по отношению к высок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 w:rsidRPr="00922F24">
        <w:rPr>
          <w:rFonts w:ascii="Times New Roman" w:hAnsi="Times New Roman"/>
          <w:sz w:val="28"/>
          <w:szCs w:val="28"/>
          <w:lang w:val="kk-KZ"/>
        </w:rPr>
        <w:t xml:space="preserve"> близорук</w:t>
      </w:r>
      <w:r>
        <w:rPr>
          <w:rFonts w:ascii="Times New Roman" w:hAnsi="Times New Roman"/>
          <w:sz w:val="28"/>
          <w:szCs w:val="28"/>
          <w:lang w:val="kk-KZ"/>
        </w:rPr>
        <w:t xml:space="preserve">ости 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kk-KZ"/>
        </w:rPr>
        <w:t>11</w:t>
      </w:r>
      <w:r>
        <w:rPr>
          <w:rFonts w:ascii="Times New Roman" w:hAnsi="Times New Roman"/>
          <w:sz w:val="28"/>
          <w:szCs w:val="28"/>
        </w:rPr>
        <w:t>].</w:t>
      </w:r>
    </w:p>
    <w:p w:rsid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4"/>
        </w:rPr>
        <w:t>Экономическая эффективность</w:t>
      </w:r>
      <w:r w:rsidR="00024E5D" w:rsidRPr="00A11A8F">
        <w:rPr>
          <w:rFonts w:ascii="Times New Roman" w:hAnsi="Times New Roman"/>
          <w:sz w:val="28"/>
          <w:szCs w:val="28"/>
        </w:rPr>
        <w:tab/>
      </w:r>
    </w:p>
    <w:p w:rsidR="007924D1" w:rsidRDefault="00024E5D" w:rsidP="00A11A8F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 xml:space="preserve">Комбинированный метод </w:t>
      </w:r>
      <w:r w:rsidR="00861583">
        <w:rPr>
          <w:rFonts w:ascii="Times New Roman" w:hAnsi="Times New Roman"/>
          <w:sz w:val="28"/>
          <w:szCs w:val="28"/>
          <w:lang w:val="kk-KZ"/>
        </w:rPr>
        <w:t>ф</w:t>
      </w:r>
      <w:proofErr w:type="spellStart"/>
      <w:r w:rsidR="00861583" w:rsidRPr="00861583">
        <w:rPr>
          <w:rFonts w:ascii="Times New Roman" w:hAnsi="Times New Roman"/>
          <w:sz w:val="28"/>
          <w:szCs w:val="28"/>
        </w:rPr>
        <w:t>аковитрэктоми</w:t>
      </w:r>
      <w:proofErr w:type="spellEnd"/>
      <w:r w:rsidR="00861583">
        <w:rPr>
          <w:rFonts w:ascii="Times New Roman" w:hAnsi="Times New Roman"/>
          <w:sz w:val="28"/>
          <w:szCs w:val="28"/>
          <w:lang w:val="kk-KZ"/>
        </w:rPr>
        <w:t>и</w:t>
      </w:r>
      <w:r w:rsidR="00861583" w:rsidRPr="00861583">
        <w:rPr>
          <w:rFonts w:ascii="Times New Roman" w:hAnsi="Times New Roman"/>
          <w:sz w:val="28"/>
          <w:szCs w:val="28"/>
        </w:rPr>
        <w:t xml:space="preserve"> с пломбированием макулы </w:t>
      </w:r>
      <w:r w:rsidRPr="00A11A8F">
        <w:rPr>
          <w:rFonts w:ascii="Times New Roman" w:hAnsi="Times New Roman"/>
          <w:sz w:val="28"/>
          <w:szCs w:val="28"/>
        </w:rPr>
        <w:t xml:space="preserve">исключает </w:t>
      </w:r>
      <w:r w:rsidR="00861583">
        <w:rPr>
          <w:rFonts w:ascii="Times New Roman" w:hAnsi="Times New Roman"/>
          <w:sz w:val="28"/>
          <w:szCs w:val="28"/>
          <w:lang w:val="kk-KZ"/>
        </w:rPr>
        <w:t xml:space="preserve">необходимость утилизации </w:t>
      </w:r>
      <w:r w:rsidRPr="00A11A8F">
        <w:rPr>
          <w:rFonts w:ascii="Times New Roman" w:hAnsi="Times New Roman"/>
          <w:sz w:val="28"/>
          <w:szCs w:val="28"/>
        </w:rPr>
        <w:t>дополнительны</w:t>
      </w:r>
      <w:r w:rsidR="00861583">
        <w:rPr>
          <w:rFonts w:ascii="Times New Roman" w:hAnsi="Times New Roman"/>
          <w:sz w:val="28"/>
          <w:szCs w:val="28"/>
          <w:lang w:val="kk-KZ"/>
        </w:rPr>
        <w:t>х</w:t>
      </w:r>
      <w:r w:rsidRPr="00A11A8F">
        <w:rPr>
          <w:rFonts w:ascii="Times New Roman" w:hAnsi="Times New Roman"/>
          <w:sz w:val="28"/>
          <w:szCs w:val="28"/>
        </w:rPr>
        <w:t xml:space="preserve"> ресурс</w:t>
      </w:r>
      <w:r w:rsidR="00861583">
        <w:rPr>
          <w:rFonts w:ascii="Times New Roman" w:hAnsi="Times New Roman"/>
          <w:sz w:val="28"/>
          <w:szCs w:val="28"/>
          <w:lang w:val="kk-KZ"/>
        </w:rPr>
        <w:t>ов</w:t>
      </w:r>
      <w:r w:rsidRPr="00A11A8F">
        <w:rPr>
          <w:rFonts w:ascii="Times New Roman" w:hAnsi="Times New Roman"/>
          <w:sz w:val="28"/>
          <w:szCs w:val="28"/>
        </w:rPr>
        <w:t xml:space="preserve"> здравоохранения, по сравнению с последовательной хирургией.</w:t>
      </w:r>
    </w:p>
    <w:p w:rsidR="007924D1" w:rsidRPr="00A73B2E" w:rsidRDefault="007924D1" w:rsidP="00A11A8F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73B2E">
        <w:rPr>
          <w:rFonts w:ascii="Times New Roman" w:hAnsi="Times New Roman"/>
          <w:bCs/>
          <w:sz w:val="28"/>
          <w:szCs w:val="28"/>
        </w:rPr>
        <w:t>По данным заявителя сводный расчет стоимости</w:t>
      </w:r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протокола пломбирования макулы составляет 685612.07 тенге</w:t>
      </w:r>
      <w:r w:rsidRPr="00A73B2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стоимость протокола </w:t>
      </w:r>
      <w:proofErr w:type="spellStart"/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факовитрэктомии</w:t>
      </w:r>
      <w:proofErr w:type="spellEnd"/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 w:rsid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1065294.42 тенге, </w:t>
      </w:r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стоимость протокола с заявленной медицинс</w:t>
      </w:r>
      <w:r w:rsidR="00831C57"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кой технологией </w:t>
      </w:r>
      <w:proofErr w:type="spellStart"/>
      <w:r w:rsidR="00831C57"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Факовитрэктомии</w:t>
      </w:r>
      <w:proofErr w:type="spellEnd"/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пломбированием макулы - 1513159.08 тенге.</w:t>
      </w:r>
    </w:p>
    <w:p w:rsidR="007924D1" w:rsidRPr="007924D1" w:rsidRDefault="007924D1" w:rsidP="00A11A8F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Таким образом, общая стоимость двух протоколов по отдельности </w:t>
      </w:r>
      <w:r w:rsidR="005C5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A73B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1750906.49 тенге, и ценовая разница между двумя протоколами по отдельности и в виде комбинированного метода составляет - 237747.41 тенге.</w:t>
      </w:r>
    </w:p>
    <w:p w:rsidR="00024E5D" w:rsidRDefault="007924D1" w:rsidP="00A11A8F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</w:t>
      </w:r>
      <w:r w:rsidR="00024E5D" w:rsidRPr="00A11A8F">
        <w:rPr>
          <w:rFonts w:ascii="Times New Roman" w:hAnsi="Times New Roman"/>
          <w:sz w:val="28"/>
          <w:szCs w:val="28"/>
        </w:rPr>
        <w:t xml:space="preserve"> метод обеспечивает ряд преимуществ как для хирурга, так и для пациента. Он включает одномоментное лечение как текущей, так и прогнозируемой значимой патологии в одной операции; избежание многократных воздействий анестезии и хирургического риска, избежание стресса и ухудшения </w:t>
      </w:r>
      <w:r w:rsidR="00024E5D" w:rsidRPr="00A11A8F">
        <w:rPr>
          <w:rFonts w:ascii="Times New Roman" w:hAnsi="Times New Roman"/>
          <w:sz w:val="28"/>
          <w:szCs w:val="28"/>
        </w:rPr>
        <w:lastRenderedPageBreak/>
        <w:t xml:space="preserve">качества жизни при повторных эпизодах потери зрения, связанных </w:t>
      </w:r>
      <w:r w:rsidR="00024E5D" w:rsidRPr="00F916C5">
        <w:rPr>
          <w:rFonts w:ascii="Times New Roman" w:hAnsi="Times New Roman"/>
          <w:sz w:val="28"/>
          <w:szCs w:val="28"/>
        </w:rPr>
        <w:t>с прогрессированием катаракты;</w:t>
      </w:r>
      <w:r w:rsidR="00024E5D" w:rsidRPr="00A11A8F">
        <w:rPr>
          <w:rFonts w:ascii="Times New Roman" w:hAnsi="Times New Roman"/>
          <w:sz w:val="28"/>
          <w:szCs w:val="28"/>
        </w:rPr>
        <w:t xml:space="preserve"> быстрое восстановление зрительных функций; быстрая реабилитация пациентов и сокращение срока пребывания на больничном листе.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F0E">
        <w:rPr>
          <w:rFonts w:ascii="Times New Roman" w:hAnsi="Times New Roman"/>
          <w:sz w:val="28"/>
          <w:szCs w:val="24"/>
        </w:rPr>
        <w:t>Другие аспекты</w:t>
      </w:r>
    </w:p>
    <w:p w:rsidR="00A11A8F" w:rsidRPr="00A11A8F" w:rsidRDefault="00A11A8F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Не применимо.</w:t>
      </w:r>
    </w:p>
    <w:p w:rsidR="00A11A8F" w:rsidRPr="00A11A8F" w:rsidRDefault="00A11A8F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8"/>
          <w:szCs w:val="24"/>
        </w:rPr>
      </w:pPr>
      <w:r w:rsidRPr="00A11A8F">
        <w:rPr>
          <w:rFonts w:ascii="Times New Roman" w:hAnsi="Times New Roman"/>
          <w:b/>
          <w:sz w:val="28"/>
          <w:szCs w:val="24"/>
        </w:rPr>
        <w:t>Заключение</w:t>
      </w:r>
    </w:p>
    <w:p w:rsidR="00A11A8F" w:rsidRDefault="00861583" w:rsidP="00861583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1583">
        <w:rPr>
          <w:rFonts w:ascii="Times New Roman" w:eastAsia="Calibri" w:hAnsi="Times New Roman"/>
          <w:sz w:val="28"/>
          <w:szCs w:val="28"/>
        </w:rPr>
        <w:t>Факовитрэктомия</w:t>
      </w:r>
      <w:proofErr w:type="spellEnd"/>
      <w:r w:rsidRPr="00861583">
        <w:rPr>
          <w:rFonts w:ascii="Times New Roman" w:eastAsia="Calibri" w:hAnsi="Times New Roman"/>
          <w:sz w:val="28"/>
          <w:szCs w:val="28"/>
        </w:rPr>
        <w:t xml:space="preserve"> с </w:t>
      </w:r>
      <w:r>
        <w:rPr>
          <w:rFonts w:ascii="Times New Roman" w:eastAsia="Calibri" w:hAnsi="Times New Roman"/>
          <w:sz w:val="28"/>
          <w:szCs w:val="28"/>
          <w:lang w:val="kk-KZ"/>
        </w:rPr>
        <w:t>э</w:t>
      </w:r>
      <w:proofErr w:type="spellStart"/>
      <w:r w:rsidR="00A11A8F" w:rsidRPr="00A11A8F">
        <w:rPr>
          <w:rFonts w:ascii="Times New Roman" w:eastAsia="Calibri" w:hAnsi="Times New Roman"/>
          <w:sz w:val="28"/>
          <w:szCs w:val="28"/>
        </w:rPr>
        <w:t>кстрасклеральн</w:t>
      </w:r>
      <w:proofErr w:type="spellEnd"/>
      <w:r>
        <w:rPr>
          <w:rFonts w:ascii="Times New Roman" w:eastAsia="Calibri" w:hAnsi="Times New Roman"/>
          <w:sz w:val="28"/>
          <w:szCs w:val="28"/>
          <w:lang w:val="kk-KZ"/>
        </w:rPr>
        <w:t xml:space="preserve">ым </w:t>
      </w:r>
      <w:r w:rsidR="00A11A8F" w:rsidRPr="00A11A8F">
        <w:rPr>
          <w:rFonts w:ascii="Times New Roman" w:eastAsia="Calibri" w:hAnsi="Times New Roman"/>
          <w:sz w:val="28"/>
          <w:szCs w:val="28"/>
        </w:rPr>
        <w:t xml:space="preserve"> пломбирование</w:t>
      </w:r>
      <w:r>
        <w:rPr>
          <w:rFonts w:ascii="Times New Roman" w:eastAsia="Calibri" w:hAnsi="Times New Roman"/>
          <w:sz w:val="28"/>
          <w:szCs w:val="28"/>
          <w:lang w:val="kk-KZ"/>
        </w:rPr>
        <w:t>м</w:t>
      </w:r>
      <w:r w:rsidR="00A11A8F" w:rsidRPr="00A11A8F">
        <w:rPr>
          <w:rFonts w:ascii="Times New Roman" w:eastAsia="Calibri" w:hAnsi="Times New Roman"/>
          <w:sz w:val="28"/>
          <w:szCs w:val="28"/>
        </w:rPr>
        <w:t xml:space="preserve"> макулы</w:t>
      </w:r>
      <w:r w:rsidR="00460C85" w:rsidRPr="00460C85">
        <w:rPr>
          <w:rFonts w:ascii="Times New Roman" w:eastAsia="Calibri" w:hAnsi="Times New Roman"/>
          <w:sz w:val="28"/>
          <w:szCs w:val="28"/>
        </w:rPr>
        <w:t xml:space="preserve"> </w:t>
      </w:r>
      <w:r w:rsidR="00A11A8F" w:rsidRPr="00A11A8F">
        <w:rPr>
          <w:rFonts w:ascii="Times New Roman" w:hAnsi="Times New Roman"/>
          <w:sz w:val="28"/>
          <w:szCs w:val="28"/>
        </w:rPr>
        <w:t xml:space="preserve">у пациентов с миопическим </w:t>
      </w:r>
      <w:proofErr w:type="spellStart"/>
      <w:r w:rsidR="00A11A8F" w:rsidRPr="00A11A8F">
        <w:rPr>
          <w:rFonts w:ascii="Times New Roman" w:hAnsi="Times New Roman"/>
          <w:sz w:val="28"/>
          <w:szCs w:val="28"/>
        </w:rPr>
        <w:t>фовеошизисом</w:t>
      </w:r>
      <w:proofErr w:type="spellEnd"/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 w:rsidR="00A11A8F" w:rsidRPr="00A11A8F">
        <w:rPr>
          <w:rFonts w:ascii="Times New Roman" w:hAnsi="Times New Roman"/>
          <w:sz w:val="28"/>
          <w:szCs w:val="28"/>
        </w:rPr>
        <w:t>рекомендовано в признанных международных руководствах.</w:t>
      </w:r>
    </w:p>
    <w:p w:rsidR="00A11A8F" w:rsidRDefault="00861583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1583">
        <w:rPr>
          <w:rFonts w:ascii="Times New Roman" w:eastAsia="Calibri" w:hAnsi="Times New Roman"/>
          <w:sz w:val="28"/>
          <w:szCs w:val="28"/>
        </w:rPr>
        <w:t>Факовитрэктомия</w:t>
      </w:r>
      <w:proofErr w:type="spellEnd"/>
      <w:r w:rsidRPr="00861583">
        <w:rPr>
          <w:rFonts w:ascii="Times New Roman" w:eastAsia="Calibri" w:hAnsi="Times New Roman"/>
          <w:sz w:val="28"/>
          <w:szCs w:val="28"/>
        </w:rPr>
        <w:t xml:space="preserve"> с </w:t>
      </w:r>
      <w:r>
        <w:rPr>
          <w:rFonts w:ascii="Times New Roman" w:eastAsia="Calibri" w:hAnsi="Times New Roman"/>
          <w:sz w:val="28"/>
          <w:szCs w:val="28"/>
          <w:lang w:val="kk-KZ"/>
        </w:rPr>
        <w:t>э</w:t>
      </w:r>
      <w:proofErr w:type="spellStart"/>
      <w:r w:rsidRPr="00A11A8F">
        <w:rPr>
          <w:rFonts w:ascii="Times New Roman" w:eastAsia="Calibri" w:hAnsi="Times New Roman"/>
          <w:sz w:val="28"/>
          <w:szCs w:val="28"/>
        </w:rPr>
        <w:t>кстрасклеральн</w:t>
      </w:r>
      <w:proofErr w:type="spellEnd"/>
      <w:r>
        <w:rPr>
          <w:rFonts w:ascii="Times New Roman" w:eastAsia="Calibri" w:hAnsi="Times New Roman"/>
          <w:sz w:val="28"/>
          <w:szCs w:val="28"/>
          <w:lang w:val="kk-KZ"/>
        </w:rPr>
        <w:t xml:space="preserve">ым </w:t>
      </w:r>
      <w:r w:rsidRPr="00A11A8F">
        <w:rPr>
          <w:rFonts w:ascii="Times New Roman" w:eastAsia="Calibri" w:hAnsi="Times New Roman"/>
          <w:sz w:val="28"/>
          <w:szCs w:val="28"/>
        </w:rPr>
        <w:t xml:space="preserve"> пломбирование</w:t>
      </w:r>
      <w:r>
        <w:rPr>
          <w:rFonts w:ascii="Times New Roman" w:eastAsia="Calibri" w:hAnsi="Times New Roman"/>
          <w:sz w:val="28"/>
          <w:szCs w:val="28"/>
          <w:lang w:val="kk-KZ"/>
        </w:rPr>
        <w:t>м</w:t>
      </w:r>
      <w:r w:rsidRPr="00A11A8F">
        <w:rPr>
          <w:rFonts w:ascii="Times New Roman" w:eastAsia="Calibri" w:hAnsi="Times New Roman"/>
          <w:sz w:val="28"/>
          <w:szCs w:val="28"/>
        </w:rPr>
        <w:t xml:space="preserve"> макулы</w:t>
      </w:r>
      <w:r w:rsidR="00460C85" w:rsidRPr="00460C85">
        <w:rPr>
          <w:rFonts w:ascii="Times New Roman" w:eastAsia="Calibri" w:hAnsi="Times New Roman"/>
          <w:sz w:val="28"/>
          <w:szCs w:val="28"/>
        </w:rPr>
        <w:t xml:space="preserve"> </w:t>
      </w:r>
      <w:r w:rsidR="00A11A8F" w:rsidRPr="00A11A8F">
        <w:rPr>
          <w:rFonts w:ascii="Times New Roman" w:hAnsi="Times New Roman"/>
          <w:sz w:val="28"/>
          <w:szCs w:val="28"/>
        </w:rPr>
        <w:t>имеет ряд возможных побочных эффектов с точки зрения безопасности (</w:t>
      </w:r>
      <w:proofErr w:type="spellStart"/>
      <w:r w:rsidR="00A11A8F" w:rsidRPr="00A11A8F">
        <w:rPr>
          <w:rFonts w:ascii="Times New Roman" w:hAnsi="Times New Roman"/>
          <w:sz w:val="28"/>
          <w:szCs w:val="28"/>
        </w:rPr>
        <w:t>интраоперационные</w:t>
      </w:r>
      <w:proofErr w:type="spellEnd"/>
      <w:r w:rsidR="00A11A8F" w:rsidRPr="00A11A8F">
        <w:rPr>
          <w:rFonts w:ascii="Times New Roman" w:hAnsi="Times New Roman"/>
          <w:sz w:val="28"/>
          <w:szCs w:val="28"/>
        </w:rPr>
        <w:t xml:space="preserve"> осложнения: отслоение сетчатки, ятрогенный разрыв сетчатки, расширение размеров </w:t>
      </w:r>
      <w:proofErr w:type="spellStart"/>
      <w:r w:rsidR="00A11A8F" w:rsidRPr="00A11A8F">
        <w:rPr>
          <w:rFonts w:ascii="Times New Roman" w:hAnsi="Times New Roman"/>
          <w:sz w:val="28"/>
          <w:szCs w:val="28"/>
        </w:rPr>
        <w:t>макуля</w:t>
      </w:r>
      <w:r w:rsidR="005C5EEE">
        <w:rPr>
          <w:rFonts w:ascii="Times New Roman" w:hAnsi="Times New Roman"/>
          <w:sz w:val="28"/>
          <w:szCs w:val="28"/>
        </w:rPr>
        <w:t>р</w:t>
      </w:r>
      <w:r w:rsidR="00A11A8F" w:rsidRPr="00A11A8F">
        <w:rPr>
          <w:rFonts w:ascii="Times New Roman" w:hAnsi="Times New Roman"/>
          <w:sz w:val="28"/>
          <w:szCs w:val="28"/>
        </w:rPr>
        <w:t>ного</w:t>
      </w:r>
      <w:proofErr w:type="spellEnd"/>
      <w:r w:rsidR="00A11A8F" w:rsidRPr="00A11A8F">
        <w:rPr>
          <w:rFonts w:ascii="Times New Roman" w:hAnsi="Times New Roman"/>
          <w:sz w:val="28"/>
          <w:szCs w:val="28"/>
        </w:rPr>
        <w:t xml:space="preserve"> разрыва).</w:t>
      </w:r>
    </w:p>
    <w:p w:rsidR="00A11A8F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 xml:space="preserve">Высокая эффективность, </w:t>
      </w:r>
      <w:r w:rsidRPr="003B1529">
        <w:rPr>
          <w:rFonts w:ascii="Times New Roman" w:hAnsi="Times New Roman"/>
          <w:sz w:val="28"/>
          <w:szCs w:val="28"/>
        </w:rPr>
        <w:t>безопасность</w:t>
      </w:r>
      <w:r w:rsidRPr="00A11A8F">
        <w:rPr>
          <w:rFonts w:ascii="Times New Roman" w:hAnsi="Times New Roman"/>
          <w:sz w:val="28"/>
          <w:szCs w:val="28"/>
        </w:rPr>
        <w:t xml:space="preserve"> и экономичность комбинированного метода продемонстрированы во многих опубл</w:t>
      </w:r>
      <w:r w:rsidR="00E10C08">
        <w:rPr>
          <w:rFonts w:ascii="Times New Roman" w:hAnsi="Times New Roman"/>
          <w:sz w:val="28"/>
          <w:szCs w:val="28"/>
        </w:rPr>
        <w:t>икованных клинических наблюдениях</w:t>
      </w:r>
      <w:r w:rsidRPr="00A11A8F">
        <w:rPr>
          <w:rFonts w:ascii="Times New Roman" w:hAnsi="Times New Roman"/>
          <w:sz w:val="28"/>
          <w:szCs w:val="28"/>
        </w:rPr>
        <w:t xml:space="preserve"> по сравнению с последовательной хирурги</w:t>
      </w:r>
      <w:r w:rsidR="00E10C08">
        <w:rPr>
          <w:rFonts w:ascii="Times New Roman" w:hAnsi="Times New Roman"/>
          <w:sz w:val="28"/>
          <w:szCs w:val="28"/>
        </w:rPr>
        <w:t>ей</w:t>
      </w:r>
      <w:r w:rsidRPr="00A11A8F">
        <w:rPr>
          <w:rFonts w:ascii="Times New Roman" w:hAnsi="Times New Roman"/>
          <w:sz w:val="28"/>
          <w:szCs w:val="28"/>
        </w:rPr>
        <w:t>.</w:t>
      </w:r>
    </w:p>
    <w:p w:rsidR="00A11A8F" w:rsidRP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A11A8F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EA43F4">
        <w:rPr>
          <w:rFonts w:ascii="Times New Roman" w:hAnsi="Times New Roman"/>
          <w:sz w:val="28"/>
          <w:szCs w:val="28"/>
        </w:rPr>
        <w:t xml:space="preserve">возможность осуществления </w:t>
      </w:r>
      <w:r>
        <w:rPr>
          <w:rFonts w:ascii="Times New Roman" w:hAnsi="Times New Roman"/>
          <w:sz w:val="28"/>
          <w:szCs w:val="28"/>
        </w:rPr>
        <w:t>к</w:t>
      </w:r>
      <w:r w:rsidRPr="00573E89">
        <w:rPr>
          <w:rFonts w:ascii="Times New Roman" w:hAnsi="Times New Roman"/>
          <w:sz w:val="28"/>
          <w:szCs w:val="28"/>
        </w:rPr>
        <w:t>омбинированн</w:t>
      </w:r>
      <w:r>
        <w:rPr>
          <w:rFonts w:ascii="Times New Roman" w:hAnsi="Times New Roman"/>
          <w:sz w:val="28"/>
          <w:szCs w:val="28"/>
        </w:rPr>
        <w:t>ой терапии путем</w:t>
      </w:r>
      <w:r w:rsidRPr="00573E8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ломбирования</w:t>
      </w:r>
      <w:r w:rsidRPr="00573E89">
        <w:rPr>
          <w:rFonts w:ascii="Times New Roman" w:hAnsi="Times New Roman"/>
          <w:sz w:val="28"/>
          <w:szCs w:val="28"/>
        </w:rPr>
        <w:t xml:space="preserve"> макулы </w:t>
      </w:r>
      <w:r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024E5D">
        <w:rPr>
          <w:rFonts w:ascii="Times New Roman" w:hAnsi="Times New Roman"/>
          <w:sz w:val="28"/>
          <w:szCs w:val="28"/>
        </w:rPr>
        <w:t>витрэктомией</w:t>
      </w:r>
      <w:proofErr w:type="spellEnd"/>
      <w:r w:rsidRPr="00024E5D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024E5D">
        <w:rPr>
          <w:rFonts w:ascii="Times New Roman" w:hAnsi="Times New Roman"/>
          <w:sz w:val="28"/>
          <w:szCs w:val="28"/>
        </w:rPr>
        <w:t>мембранопилингом</w:t>
      </w:r>
      <w:proofErr w:type="spellEnd"/>
      <w:r w:rsidRPr="00024E5D">
        <w:rPr>
          <w:rFonts w:ascii="Times New Roman" w:hAnsi="Times New Roman"/>
          <w:sz w:val="28"/>
          <w:szCs w:val="28"/>
        </w:rPr>
        <w:t xml:space="preserve"> и введением тампонирующей жидкости</w:t>
      </w:r>
      <w:r>
        <w:rPr>
          <w:rFonts w:ascii="Times New Roman" w:hAnsi="Times New Roman"/>
          <w:sz w:val="28"/>
          <w:szCs w:val="28"/>
        </w:rPr>
        <w:t>, что</w:t>
      </w:r>
      <w:r w:rsidR="00460C85" w:rsidRPr="00460C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высоко</w:t>
      </w:r>
      <w:r w:rsidRPr="00573E89">
        <w:rPr>
          <w:rFonts w:ascii="Times New Roman" w:hAnsi="Times New Roman"/>
          <w:sz w:val="28"/>
          <w:szCs w:val="28"/>
        </w:rPr>
        <w:t>эффективн</w:t>
      </w:r>
      <w:r>
        <w:rPr>
          <w:rFonts w:ascii="Times New Roman" w:hAnsi="Times New Roman"/>
          <w:sz w:val="28"/>
          <w:szCs w:val="28"/>
        </w:rPr>
        <w:t>о</w:t>
      </w:r>
      <w:r w:rsidRPr="00573E89">
        <w:rPr>
          <w:rFonts w:ascii="Times New Roman" w:hAnsi="Times New Roman"/>
          <w:sz w:val="28"/>
          <w:szCs w:val="28"/>
        </w:rPr>
        <w:t xml:space="preserve"> при лечении </w:t>
      </w:r>
      <w:r>
        <w:rPr>
          <w:rFonts w:ascii="Times New Roman" w:hAnsi="Times New Roman"/>
          <w:sz w:val="28"/>
          <w:szCs w:val="28"/>
        </w:rPr>
        <w:t>отслойки сетчатки</w:t>
      </w:r>
      <w:r w:rsidR="00A73B2E">
        <w:rPr>
          <w:rFonts w:ascii="Times New Roman" w:hAnsi="Times New Roman"/>
          <w:sz w:val="28"/>
          <w:szCs w:val="28"/>
        </w:rPr>
        <w:t xml:space="preserve"> </w:t>
      </w:r>
      <w:r w:rsidRPr="00EA43F4">
        <w:rPr>
          <w:rFonts w:ascii="Times New Roman" w:hAnsi="Times New Roman"/>
          <w:sz w:val="28"/>
          <w:szCs w:val="28"/>
        </w:rPr>
        <w:t xml:space="preserve">у пациентов с </w:t>
      </w:r>
      <w:r>
        <w:rPr>
          <w:rFonts w:ascii="Times New Roman" w:hAnsi="Times New Roman"/>
          <w:sz w:val="28"/>
          <w:szCs w:val="28"/>
        </w:rPr>
        <w:t>высокой миопией</w:t>
      </w:r>
      <w:r w:rsidRPr="00EA43F4">
        <w:rPr>
          <w:rFonts w:ascii="Times New Roman" w:hAnsi="Times New Roman"/>
          <w:sz w:val="28"/>
          <w:szCs w:val="28"/>
        </w:rPr>
        <w:t>;</w:t>
      </w:r>
    </w:p>
    <w:p w:rsidR="00A11A8F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EA43F4">
        <w:rPr>
          <w:rFonts w:ascii="Times New Roman" w:hAnsi="Times New Roman"/>
          <w:sz w:val="28"/>
          <w:szCs w:val="28"/>
        </w:rPr>
        <w:t>более короткий период госпитализации;</w:t>
      </w:r>
    </w:p>
    <w:p w:rsidR="00A11A8F" w:rsidRPr="00EA43F4" w:rsidRDefault="00A11A8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сокращение операционной нагрузки на пациента и снижение анестезиологического риска.</w:t>
      </w:r>
    </w:p>
    <w:p w:rsidR="00A11A8F" w:rsidRPr="00CF42B3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F42B3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A11A8F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F42B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возможное </w:t>
      </w:r>
      <w:r w:rsidRPr="00CF42B3">
        <w:rPr>
          <w:rFonts w:ascii="Times New Roman" w:hAnsi="Times New Roman"/>
          <w:sz w:val="28"/>
          <w:szCs w:val="28"/>
        </w:rPr>
        <w:t xml:space="preserve">развитие осложнений: </w:t>
      </w:r>
      <w:r w:rsidRPr="005A363E">
        <w:rPr>
          <w:rFonts w:ascii="Times New Roman" w:hAnsi="Times New Roman"/>
          <w:sz w:val="28"/>
          <w:szCs w:val="28"/>
        </w:rPr>
        <w:t xml:space="preserve">отслоение сетчатки, ятрогенный разрыв сетчатки, расширение размеров </w:t>
      </w:r>
      <w:proofErr w:type="spellStart"/>
      <w:r w:rsidRPr="005A363E">
        <w:rPr>
          <w:rFonts w:ascii="Times New Roman" w:hAnsi="Times New Roman"/>
          <w:sz w:val="28"/>
          <w:szCs w:val="28"/>
        </w:rPr>
        <w:t>макуля</w:t>
      </w:r>
      <w:proofErr w:type="spellEnd"/>
      <w:r w:rsidR="00861583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5A363E">
        <w:rPr>
          <w:rFonts w:ascii="Times New Roman" w:hAnsi="Times New Roman"/>
          <w:sz w:val="28"/>
          <w:szCs w:val="28"/>
        </w:rPr>
        <w:t>ного</w:t>
      </w:r>
      <w:proofErr w:type="spellEnd"/>
      <w:r w:rsidRPr="005A363E">
        <w:rPr>
          <w:rFonts w:ascii="Times New Roman" w:hAnsi="Times New Roman"/>
          <w:sz w:val="28"/>
          <w:szCs w:val="28"/>
        </w:rPr>
        <w:t xml:space="preserve"> разрыва</w:t>
      </w:r>
      <w:r>
        <w:rPr>
          <w:rFonts w:ascii="Times New Roman" w:hAnsi="Times New Roman"/>
          <w:sz w:val="28"/>
          <w:szCs w:val="28"/>
        </w:rPr>
        <w:t>.</w:t>
      </w:r>
    </w:p>
    <w:p w:rsidR="00A11A8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A8F">
        <w:rPr>
          <w:rFonts w:ascii="Times New Roman" w:hAnsi="Times New Roman"/>
          <w:sz w:val="28"/>
          <w:szCs w:val="28"/>
        </w:rPr>
        <w:t>Конфликт интересов отсутствует.</w:t>
      </w:r>
    </w:p>
    <w:p w:rsidR="00E10C08" w:rsidRDefault="00E10C0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6A88" w:rsidRPr="00A11A8F" w:rsidRDefault="00D36A88" w:rsidP="00E10C08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1495" w:rsidRPr="00A11A8F" w:rsidRDefault="00F12A92" w:rsidP="00B11C61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1A8F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источников: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Ward B. Degenerative myopia: myopic macular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schisis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and the posterior pole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buckle.Retina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 2013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;3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(1):224–231.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1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Carlos Mateo</w:t>
        </w:r>
      </w:hyperlink>
      <w:r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>
        <w:fldChar w:fldCharType="begin"/>
      </w:r>
      <w:r w:rsidRPr="0061748C">
        <w:rPr>
          <w:lang w:val="en-US"/>
        </w:rPr>
        <w:instrText xml:space="preserve"> HYPERLINK "https://www.ncbi.nlm.nih.gov/pubmed/?term=G%26%23x000f3%3Bmez-Resa%20MV%5BAuthor%5D&amp;cauthor=true&amp;cauthor_uid=24409086" </w:instrText>
      </w:r>
      <w:r>
        <w:fldChar w:fldCharType="separate"/>
      </w:r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María</w:t>
      </w:r>
      <w:proofErr w:type="spellEnd"/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 xml:space="preserve"> V. Gómez-</w:t>
      </w:r>
      <w:proofErr w:type="spellStart"/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Resa</w:t>
      </w:r>
      <w:proofErr w:type="spellEnd"/>
      <w: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hyperlink r:id="rId12" w:history="1">
        <w:proofErr w:type="spellStart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AnnikenBurés-Jelstrup</w:t>
        </w:r>
        <w:proofErr w:type="spellEnd"/>
      </w:hyperlink>
      <w:r>
        <w:rPr>
          <w:rFonts w:ascii="Times New Roman" w:hAnsi="Times New Roman"/>
          <w:sz w:val="28"/>
          <w:szCs w:val="28"/>
          <w:lang w:val="en-US"/>
        </w:rPr>
        <w:t>, and </w:t>
      </w:r>
      <w:proofErr w:type="spellStart"/>
      <w:r>
        <w:fldChar w:fldCharType="begin"/>
      </w:r>
      <w:r w:rsidRPr="0061748C">
        <w:rPr>
          <w:lang w:val="en-US"/>
        </w:rPr>
        <w:instrText xml:space="preserve"> HYPERLINK "https://www.ncbi.nlm.nih.gov/pubmed/?term=Alkabes%20M%5BAuthor%5D&amp;cauthor=true&amp;cauthor_uid=24409086" </w:instrText>
      </w:r>
      <w:r>
        <w:fldChar w:fldCharType="separate"/>
      </w:r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MicolAlkabes</w:t>
      </w:r>
      <w:proofErr w:type="spellEnd"/>
      <w: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 xml:space="preserve">.  Surgical outcomes of macular buckling techniques for macular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retinoschisis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in highly myopic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eyes.</w:t>
      </w:r>
      <w:hyperlink r:id="rId13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Saudi</w:t>
        </w:r>
        <w:proofErr w:type="spellEnd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 J </w:t>
        </w:r>
        <w:proofErr w:type="spellStart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Ophthalmol</w:t>
        </w:r>
        <w:proofErr w:type="spellEnd"/>
      </w:hyperlink>
      <w:r>
        <w:rPr>
          <w:rFonts w:ascii="Times New Roman" w:hAnsi="Times New Roman"/>
          <w:sz w:val="28"/>
          <w:szCs w:val="28"/>
          <w:lang w:val="en-US"/>
        </w:rPr>
        <w:t>. 2013 Oct; 27(4): 235–239.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14" w:history="1">
        <w:proofErr w:type="spellStart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Burés-Jelstrup</w:t>
        </w:r>
        <w:proofErr w:type="spellEnd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 A</w:t>
        </w:r>
      </w:hyperlink>
      <w:r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>
        <w:fldChar w:fldCharType="begin"/>
      </w:r>
      <w:r w:rsidRPr="0061748C">
        <w:rPr>
          <w:lang w:val="en-US"/>
        </w:rPr>
        <w:instrText xml:space="preserve"> HYPERLINK "https://www.ncbi.nlm.nih.gov/pubmed/?term=Alkabes%20M%5BAuthor%5D&amp;cauthor=true&amp;cauthor_uid=24169656" </w:instrText>
      </w:r>
      <w:r>
        <w:fldChar w:fldCharType="separate"/>
      </w:r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Alkabes</w:t>
      </w:r>
      <w:proofErr w:type="spellEnd"/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 xml:space="preserve"> M</w:t>
      </w:r>
      <w: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, </w:t>
      </w:r>
      <w:hyperlink r:id="rId15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Gómez-</w:t>
        </w:r>
        <w:proofErr w:type="spellStart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Resa</w:t>
        </w:r>
        <w:proofErr w:type="spellEnd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 M</w:t>
        </w:r>
      </w:hyperlink>
      <w:r>
        <w:rPr>
          <w:rFonts w:ascii="Times New Roman" w:hAnsi="Times New Roman"/>
          <w:sz w:val="28"/>
          <w:szCs w:val="28"/>
          <w:lang w:val="en-US"/>
        </w:rPr>
        <w:t>, </w:t>
      </w:r>
      <w:hyperlink r:id="rId16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Rios J</w:t>
        </w:r>
      </w:hyperlink>
      <w:r>
        <w:rPr>
          <w:rFonts w:ascii="Times New Roman" w:hAnsi="Times New Roman"/>
          <w:sz w:val="28"/>
          <w:szCs w:val="28"/>
          <w:lang w:val="en-US"/>
        </w:rPr>
        <w:t>, </w:t>
      </w:r>
      <w:proofErr w:type="spellStart"/>
      <w:r>
        <w:fldChar w:fldCharType="begin"/>
      </w:r>
      <w:r w:rsidRPr="0061748C">
        <w:rPr>
          <w:lang w:val="en-US"/>
        </w:rPr>
        <w:instrText xml:space="preserve"> HYPERLINK "https://www.ncbi.nlm.nih.gov/pubmed/?term=Corc%C3%B3stegui%20B%5BAuthor%5D&amp;cauthor=true&amp;cauthor_uid=24169656" </w:instrText>
      </w:r>
      <w:r>
        <w:fldChar w:fldCharType="separate"/>
      </w:r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Corcóstegui</w:t>
      </w:r>
      <w:proofErr w:type="spellEnd"/>
      <w:r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 xml:space="preserve"> B</w:t>
      </w:r>
      <w:r>
        <w:fldChar w:fldCharType="end"/>
      </w:r>
      <w:r>
        <w:rPr>
          <w:rFonts w:ascii="Times New Roman" w:hAnsi="Times New Roman"/>
          <w:sz w:val="28"/>
          <w:szCs w:val="28"/>
          <w:lang w:val="en-US"/>
        </w:rPr>
        <w:t>, </w:t>
      </w:r>
      <w:hyperlink r:id="rId17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Mateo C</w:t>
        </w:r>
      </w:hyperlink>
      <w:r>
        <w:rPr>
          <w:rFonts w:ascii="Times New Roman" w:hAnsi="Times New Roman"/>
          <w:sz w:val="28"/>
          <w:szCs w:val="28"/>
          <w:lang w:val="en-US"/>
        </w:rPr>
        <w:t xml:space="preserve">. Visual and anatomical outcome after macular buckling for macular hole with associated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foveoschisis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in highly myopic eyes.</w:t>
      </w:r>
      <w:hyperlink r:id="rId18" w:tooltip="The British journal of ophthalmology.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 xml:space="preserve">Br J </w:t>
        </w:r>
        <w:proofErr w:type="spellStart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Ophthalmol</w:t>
        </w:r>
        <w:proofErr w:type="spellEnd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.</w:t>
        </w:r>
      </w:hyperlink>
      <w:r>
        <w:rPr>
          <w:rFonts w:ascii="Times New Roman" w:hAnsi="Times New Roman"/>
          <w:sz w:val="28"/>
          <w:szCs w:val="28"/>
          <w:lang w:val="en-US"/>
        </w:rPr>
        <w:t> 2014 Jan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;98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(1):104-9.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PradeepSusvar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,S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Vinay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Kumar .  Macular Buckle in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Myopia.Sci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J Med &amp; Vis Res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Foun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June 2015, volume XXXIII. 432–38.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Devin F,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Tsui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I, Morin B,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Duprat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JP,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Hubschman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JP. T-shaped scleral buckle for macular detachments in high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myopes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Retina. 2011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;31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(1):177-180.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Siam AL, El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Maamoun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TA, Ali MH. Macular buckling for myopic macular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hole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retinal detachment: a new approach. Retina. 2012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;32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(4):748-753.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Stirpe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Ripandelli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G, Rossi T,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Cacciamani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A,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Orciuolo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M. A new adjustable macular buckle designed for highly myopic eyes. Retina. 2012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;32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(7):1424-1427.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ElRayes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EN.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Suprachoroidal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buckling in managing myopic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vitreoretinal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interface disorders: 1-year data [published online ahead of print April 23, 2013]. Retina.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32"/>
          <w:szCs w:val="28"/>
          <w:lang w:val="en-US"/>
        </w:rPr>
      </w:pP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Mónica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Asencio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 xml:space="preserve">-Duran, Beatriz </w:t>
      </w: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Manzano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-Muñoz, José Luis Vallejo-</w:t>
      </w: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García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 xml:space="preserve">, and </w:t>
      </w: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Jesús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 xml:space="preserve"> </w:t>
      </w:r>
      <w:proofErr w:type="spellStart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García-Martínez</w:t>
      </w:r>
      <w:proofErr w:type="spellEnd"/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, “Complications of Macular Peeling,”</w:t>
      </w:r>
      <w:r>
        <w:rPr>
          <w:rStyle w:val="apple-converted-space"/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 </w:t>
      </w:r>
      <w:r>
        <w:rPr>
          <w:rFonts w:ascii="Minion W08 Italic" w:hAnsi="Minion W08 Italic"/>
          <w:color w:val="000000"/>
          <w:sz w:val="28"/>
          <w:szCs w:val="26"/>
          <w:shd w:val="clear" w:color="auto" w:fill="FFFFFF"/>
          <w:lang w:val="en-US"/>
        </w:rPr>
        <w:t>Journal of Ophthalmology</w:t>
      </w:r>
      <w:r>
        <w:rPr>
          <w:rFonts w:ascii="Times" w:hAnsi="Times" w:cs="Times"/>
          <w:color w:val="000000"/>
          <w:sz w:val="28"/>
          <w:szCs w:val="26"/>
          <w:shd w:val="clear" w:color="auto" w:fill="FFFFFF"/>
          <w:lang w:val="en-US"/>
        </w:rPr>
        <w:t>, vol. 2015, Article ID 467814, 13 pages, 2015. doi:10.1155/2015/467814.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44"/>
          <w:szCs w:val="28"/>
          <w:lang w:val="en-US"/>
        </w:rPr>
      </w:pPr>
      <w:proofErr w:type="spellStart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>Dolz</w:t>
      </w:r>
      <w:proofErr w:type="spellEnd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 xml:space="preserve">-Marco R, Hoang QV, </w:t>
      </w:r>
      <w:proofErr w:type="spellStart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>Gallego-Pinazo</w:t>
      </w:r>
      <w:proofErr w:type="spellEnd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 xml:space="preserve"> R, Chang S. Assessment of the Significance of Cystic Changes after </w:t>
      </w:r>
      <w:proofErr w:type="spellStart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>Epiretinal</w:t>
      </w:r>
      <w:proofErr w:type="spellEnd"/>
      <w:r>
        <w:rPr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 xml:space="preserve"> Membrane Surgery with Internal Limiting Membrane Removal.</w:t>
      </w:r>
      <w:r>
        <w:rPr>
          <w:rStyle w:val="apple-converted-space"/>
          <w:rFonts w:ascii="Times New Roman" w:hAnsi="Times New Roman"/>
          <w:color w:val="303030"/>
          <w:sz w:val="28"/>
          <w:szCs w:val="20"/>
          <w:shd w:val="clear" w:color="auto" w:fill="FFFFFF"/>
          <w:lang w:val="en-US"/>
        </w:rPr>
        <w:t> </w:t>
      </w:r>
      <w:proofErr w:type="spellStart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>Retina</w:t>
      </w:r>
      <w:proofErr w:type="spellEnd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>Philadelphia</w:t>
      </w:r>
      <w:proofErr w:type="spellEnd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>Pa</w:t>
      </w:r>
      <w:proofErr w:type="spellEnd"/>
      <w:r>
        <w:rPr>
          <w:rFonts w:ascii="Times New Roman" w:hAnsi="Times New Roman"/>
          <w:i/>
          <w:iCs/>
          <w:color w:val="303030"/>
          <w:sz w:val="28"/>
          <w:szCs w:val="20"/>
          <w:shd w:val="clear" w:color="auto" w:fill="FFFFFF"/>
        </w:rPr>
        <w:t>)</w:t>
      </w:r>
      <w:r>
        <w:rPr>
          <w:rFonts w:ascii="Times New Roman" w:hAnsi="Times New Roman"/>
          <w:color w:val="303030"/>
          <w:sz w:val="28"/>
          <w:szCs w:val="20"/>
          <w:shd w:val="clear" w:color="auto" w:fill="FFFFFF"/>
        </w:rPr>
        <w:t>. 2016;36(4):727-732. doi:10.1097/IAE.0000000000000780.</w:t>
      </w:r>
    </w:p>
    <w:p w:rsidR="0061748C" w:rsidRDefault="0061748C" w:rsidP="0061748C">
      <w:pPr>
        <w:pStyle w:val="af"/>
        <w:numPr>
          <w:ilvl w:val="0"/>
          <w:numId w:val="16"/>
        </w:numPr>
        <w:shd w:val="clear" w:color="auto" w:fill="FFFFFF"/>
        <w:spacing w:after="0" w:line="204" w:lineRule="atLeast"/>
        <w:rPr>
          <w:rFonts w:ascii="Times New Roman" w:hAnsi="Times New Roman"/>
          <w:sz w:val="28"/>
          <w:szCs w:val="13"/>
          <w:lang w:val="en-US"/>
        </w:rPr>
      </w:pPr>
      <w:r>
        <w:rPr>
          <w:rFonts w:ascii="Times New Roman" w:hAnsi="Times New Roman"/>
          <w:sz w:val="28"/>
          <w:lang w:val="en-US"/>
        </w:rPr>
        <w:t>Mura M, </w:t>
      </w:r>
      <w:proofErr w:type="spellStart"/>
      <w:r>
        <w:rPr>
          <w:rFonts w:ascii="Times New Roman" w:hAnsi="Times New Roman"/>
          <w:sz w:val="28"/>
          <w:lang w:val="en-US"/>
        </w:rPr>
        <w:t>Iannetta</w:t>
      </w:r>
      <w:proofErr w:type="spellEnd"/>
      <w:r>
        <w:rPr>
          <w:rFonts w:ascii="Times New Roman" w:hAnsi="Times New Roman"/>
          <w:sz w:val="28"/>
          <w:lang w:val="en-US"/>
        </w:rPr>
        <w:t> D, </w:t>
      </w:r>
      <w:proofErr w:type="spellStart"/>
      <w:r>
        <w:rPr>
          <w:rFonts w:ascii="Times New Roman" w:hAnsi="Times New Roman"/>
          <w:sz w:val="28"/>
          <w:lang w:val="en-US"/>
        </w:rPr>
        <w:t>Buschini</w:t>
      </w:r>
      <w:proofErr w:type="spellEnd"/>
      <w:r>
        <w:rPr>
          <w:rFonts w:ascii="Times New Roman" w:hAnsi="Times New Roman"/>
          <w:sz w:val="28"/>
          <w:lang w:val="en-US"/>
        </w:rPr>
        <w:t> E</w:t>
      </w:r>
      <w:r>
        <w:rPr>
          <w:rFonts w:ascii="Times New Roman" w:hAnsi="Times New Roman"/>
          <w:i/>
          <w:iCs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i/>
          <w:iCs/>
          <w:sz w:val="28"/>
          <w:lang w:val="en-US"/>
        </w:rPr>
        <w:t>etal</w:t>
      </w:r>
      <w:proofErr w:type="spellEnd"/>
      <w:r>
        <w:rPr>
          <w:rFonts w:ascii="Times New Roman" w:hAnsi="Times New Roman"/>
          <w:i/>
          <w:iCs/>
          <w:sz w:val="28"/>
          <w:lang w:val="kk-KZ"/>
        </w:rPr>
        <w:t xml:space="preserve">. </w:t>
      </w:r>
      <w:r>
        <w:rPr>
          <w:rFonts w:ascii="Times New Roman" w:hAnsi="Times New Roman"/>
          <w:sz w:val="28"/>
          <w:szCs w:val="13"/>
          <w:lang w:val="en-US"/>
        </w:rPr>
        <w:t xml:space="preserve">T-shaped macular buckling combined with 25G pars </w:t>
      </w:r>
      <w:proofErr w:type="spellStart"/>
      <w:r>
        <w:rPr>
          <w:rFonts w:ascii="Times New Roman" w:hAnsi="Times New Roman"/>
          <w:sz w:val="28"/>
          <w:szCs w:val="13"/>
          <w:lang w:val="en-US"/>
        </w:rPr>
        <w:t>planavitrectomy</w:t>
      </w:r>
      <w:proofErr w:type="spellEnd"/>
      <w:r>
        <w:rPr>
          <w:rFonts w:ascii="Times New Roman" w:hAnsi="Times New Roman"/>
          <w:sz w:val="28"/>
          <w:szCs w:val="13"/>
          <w:lang w:val="en-US"/>
        </w:rPr>
        <w:t xml:space="preserve"> for macular </w:t>
      </w:r>
      <w:proofErr w:type="gramStart"/>
      <w:r>
        <w:rPr>
          <w:rFonts w:ascii="Times New Roman" w:hAnsi="Times New Roman"/>
          <w:sz w:val="28"/>
          <w:szCs w:val="13"/>
          <w:lang w:val="en-US"/>
        </w:rPr>
        <w:t>hole</w:t>
      </w:r>
      <w:proofErr w:type="gramEnd"/>
      <w:r>
        <w:rPr>
          <w:rFonts w:ascii="Times New Roman" w:hAnsi="Times New Roman"/>
          <w:sz w:val="28"/>
          <w:szCs w:val="13"/>
          <w:lang w:val="en-US"/>
        </w:rPr>
        <w:t xml:space="preserve">, macular </w:t>
      </w:r>
      <w:proofErr w:type="spellStart"/>
      <w:r>
        <w:rPr>
          <w:rFonts w:ascii="Times New Roman" w:hAnsi="Times New Roman"/>
          <w:sz w:val="28"/>
          <w:szCs w:val="13"/>
          <w:lang w:val="en-US"/>
        </w:rPr>
        <w:t>schisis</w:t>
      </w:r>
      <w:proofErr w:type="spellEnd"/>
      <w:r>
        <w:rPr>
          <w:rFonts w:ascii="Times New Roman" w:hAnsi="Times New Roman"/>
          <w:sz w:val="28"/>
          <w:szCs w:val="13"/>
          <w:lang w:val="en-US"/>
        </w:rPr>
        <w:t xml:space="preserve">, and macular detachment in highly myopic eyes. </w:t>
      </w:r>
      <w:r>
        <w:rPr>
          <w:rFonts w:ascii="Times New Roman" w:hAnsi="Times New Roman"/>
          <w:i/>
          <w:iCs/>
          <w:sz w:val="28"/>
          <w:lang w:val="en-US"/>
        </w:rPr>
        <w:t>British Journal of Ophthalmology </w:t>
      </w:r>
      <w:r>
        <w:rPr>
          <w:rFonts w:ascii="Times New Roman" w:hAnsi="Times New Roman"/>
          <w:sz w:val="28"/>
          <w:lang w:val="en-US"/>
        </w:rPr>
        <w:t>Published Online First: 27 May 2016. </w:t>
      </w:r>
      <w:proofErr w:type="spellStart"/>
      <w:r>
        <w:rPr>
          <w:rFonts w:ascii="Times New Roman" w:hAnsi="Times New Roman"/>
          <w:sz w:val="28"/>
          <w:lang w:val="en-US"/>
        </w:rPr>
        <w:t>doi</w:t>
      </w:r>
      <w:proofErr w:type="spellEnd"/>
      <w:r>
        <w:rPr>
          <w:rFonts w:ascii="Times New Roman" w:hAnsi="Times New Roman"/>
          <w:sz w:val="28"/>
          <w:lang w:val="en-US"/>
        </w:rPr>
        <w:t>: 10.1136/bjophthalmol-2015-308124</w:t>
      </w:r>
    </w:p>
    <w:p w:rsidR="00D9344D" w:rsidRPr="00D36A88" w:rsidRDefault="0061748C" w:rsidP="005C5EEE">
      <w:pPr>
        <w:pStyle w:val="af"/>
        <w:numPr>
          <w:ilvl w:val="0"/>
          <w:numId w:val="16"/>
        </w:numPr>
        <w:shd w:val="clear" w:color="auto" w:fill="FFFFFF"/>
        <w:spacing w:after="0" w:line="204" w:lineRule="atLeast"/>
        <w:rPr>
          <w:rFonts w:ascii="Times New Roman" w:hAnsi="Times New Roman"/>
          <w:sz w:val="28"/>
          <w:szCs w:val="13"/>
          <w:lang w:val="en-US"/>
        </w:rPr>
      </w:pPr>
      <w:r>
        <w:rPr>
          <w:rFonts w:ascii="Times New Roman" w:hAnsi="Times New Roman"/>
          <w:sz w:val="28"/>
          <w:lang w:val="en-US"/>
        </w:rPr>
        <w:lastRenderedPageBreak/>
        <w:t>Ma J, Li H, Ding X</w:t>
      </w:r>
      <w:r>
        <w:rPr>
          <w:rFonts w:ascii="Times New Roman" w:hAnsi="Times New Roman"/>
          <w:i/>
          <w:iCs/>
          <w:sz w:val="28"/>
          <w:lang w:val="en-US"/>
        </w:rPr>
        <w:t xml:space="preserve">, et al </w:t>
      </w:r>
      <w:r>
        <w:rPr>
          <w:rFonts w:ascii="Times New Roman" w:hAnsi="Times New Roman"/>
          <w:sz w:val="28"/>
          <w:szCs w:val="13"/>
          <w:lang w:val="en-US"/>
        </w:rPr>
        <w:t xml:space="preserve">Effectiveness of combined macular buckle under direct vision and </w:t>
      </w:r>
      <w:proofErr w:type="spellStart"/>
      <w:r>
        <w:rPr>
          <w:rFonts w:ascii="Times New Roman" w:hAnsi="Times New Roman"/>
          <w:sz w:val="28"/>
          <w:szCs w:val="13"/>
          <w:lang w:val="en-US"/>
        </w:rPr>
        <w:t>vitrectomy</w:t>
      </w:r>
      <w:proofErr w:type="spellEnd"/>
      <w:r>
        <w:rPr>
          <w:rFonts w:ascii="Times New Roman" w:hAnsi="Times New Roman"/>
          <w:sz w:val="28"/>
          <w:szCs w:val="13"/>
          <w:lang w:val="en-US"/>
        </w:rPr>
        <w:t xml:space="preserve"> with ILM peeling in refractory macular </w:t>
      </w:r>
      <w:proofErr w:type="gramStart"/>
      <w:r>
        <w:rPr>
          <w:rFonts w:ascii="Times New Roman" w:hAnsi="Times New Roman"/>
          <w:sz w:val="28"/>
          <w:szCs w:val="13"/>
          <w:lang w:val="en-US"/>
        </w:rPr>
        <w:t>hole</w:t>
      </w:r>
      <w:proofErr w:type="gramEnd"/>
      <w:r>
        <w:rPr>
          <w:rFonts w:ascii="Times New Roman" w:hAnsi="Times New Roman"/>
          <w:sz w:val="28"/>
          <w:szCs w:val="13"/>
          <w:lang w:val="en-US"/>
        </w:rPr>
        <w:t xml:space="preserve"> retinal detachment with extreme high axial myopia: a 24-month comparative study </w:t>
      </w:r>
      <w:r>
        <w:rPr>
          <w:rFonts w:ascii="Times New Roman" w:hAnsi="Times New Roman"/>
          <w:i/>
          <w:iCs/>
          <w:sz w:val="28"/>
          <w:lang w:val="en-US"/>
        </w:rPr>
        <w:t>British Journal of Ophthalmology </w:t>
      </w:r>
      <w:r>
        <w:rPr>
          <w:rFonts w:ascii="Times New Roman" w:hAnsi="Times New Roman"/>
          <w:sz w:val="28"/>
          <w:lang w:val="en-US"/>
        </w:rPr>
        <w:t>Published Online First: 14 March 2017. </w:t>
      </w:r>
      <w:proofErr w:type="spellStart"/>
      <w:r>
        <w:rPr>
          <w:rFonts w:ascii="Times New Roman" w:hAnsi="Times New Roman"/>
          <w:sz w:val="28"/>
          <w:lang w:val="en-US"/>
        </w:rPr>
        <w:t>doi</w:t>
      </w:r>
      <w:proofErr w:type="spellEnd"/>
      <w:r>
        <w:rPr>
          <w:rFonts w:ascii="Times New Roman" w:hAnsi="Times New Roman"/>
          <w:sz w:val="28"/>
          <w:lang w:val="en-US"/>
        </w:rPr>
        <w:t>: 10.1136/bjophthalmol-2016-310123</w:t>
      </w:r>
    </w:p>
    <w:p w:rsidR="00D36A88" w:rsidRDefault="00D36A88" w:rsidP="00D36A88">
      <w:pPr>
        <w:pStyle w:val="af"/>
        <w:shd w:val="clear" w:color="auto" w:fill="FFFFFF"/>
        <w:spacing w:after="0" w:line="204" w:lineRule="atLeast"/>
        <w:rPr>
          <w:rFonts w:ascii="Times New Roman" w:hAnsi="Times New Roman"/>
          <w:sz w:val="28"/>
        </w:rPr>
      </w:pPr>
    </w:p>
    <w:p w:rsidR="00D36A88" w:rsidRPr="005C5EEE" w:rsidRDefault="00D36A88" w:rsidP="00D36A88">
      <w:pPr>
        <w:pStyle w:val="af"/>
        <w:shd w:val="clear" w:color="auto" w:fill="FFFFFF"/>
        <w:spacing w:after="0" w:line="204" w:lineRule="atLeast"/>
        <w:rPr>
          <w:rFonts w:ascii="Times New Roman" w:hAnsi="Times New Roman"/>
          <w:sz w:val="28"/>
          <w:szCs w:val="13"/>
          <w:lang w:val="en-US"/>
        </w:rPr>
      </w:pPr>
      <w:bookmarkStart w:id="0" w:name="_GoBack"/>
      <w:bookmarkEnd w:id="0"/>
    </w:p>
    <w:p w:rsidR="005C5EEE" w:rsidRPr="005C5EEE" w:rsidRDefault="005C5EEE" w:rsidP="005C5EEE">
      <w:pPr>
        <w:pStyle w:val="af"/>
        <w:shd w:val="clear" w:color="auto" w:fill="FFFFFF"/>
        <w:spacing w:after="0" w:line="204" w:lineRule="atLeast"/>
        <w:rPr>
          <w:rFonts w:ascii="Times New Roman" w:hAnsi="Times New Roman"/>
          <w:sz w:val="28"/>
          <w:szCs w:val="13"/>
          <w:lang w:val="en-US"/>
        </w:rPr>
      </w:pPr>
    </w:p>
    <w:p w:rsidR="00CF42B3" w:rsidRPr="001C20BE" w:rsidRDefault="003B6DA8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С</w:t>
      </w:r>
      <w:r w:rsidR="00CF42B3" w:rsidRPr="001C20BE">
        <w:rPr>
          <w:rFonts w:ascii="Times New Roman" w:hAnsi="Times New Roman"/>
          <w:b/>
          <w:sz w:val="28"/>
          <w:szCs w:val="28"/>
        </w:rPr>
        <w:t>пециалист</w:t>
      </w:r>
      <w:r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>
        <w:rPr>
          <w:rFonts w:ascii="Times New Roman" w:hAnsi="Times New Roman"/>
          <w:b/>
          <w:sz w:val="28"/>
          <w:szCs w:val="28"/>
        </w:rPr>
        <w:tab/>
      </w:r>
      <w:r w:rsidR="00460C85" w:rsidRPr="00460C85">
        <w:rPr>
          <w:rFonts w:ascii="Times New Roman" w:hAnsi="Times New Roman"/>
          <w:b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Кулхан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Т. Т</w:t>
      </w:r>
      <w:r w:rsidR="00CF42B3" w:rsidRPr="001C20BE">
        <w:rPr>
          <w:rFonts w:ascii="Times New Roman" w:hAnsi="Times New Roman"/>
          <w:b/>
          <w:sz w:val="28"/>
          <w:szCs w:val="28"/>
        </w:rPr>
        <w:t>.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CF42B3" w:rsidRPr="001C20BE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3C72C8" w:rsidRPr="00A1399D" w:rsidRDefault="00A73B2E" w:rsidP="003C72C8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C72C8" w:rsidRPr="001C20BE">
        <w:rPr>
          <w:rFonts w:ascii="Times New Roman" w:hAnsi="Times New Roman"/>
          <w:b/>
          <w:sz w:val="28"/>
          <w:szCs w:val="28"/>
        </w:rPr>
        <w:t>пециалист отдела оценки</w:t>
      </w:r>
      <w:r w:rsidR="003C72C8" w:rsidRPr="001C20BE">
        <w:rPr>
          <w:rFonts w:ascii="Times New Roman" w:hAnsi="Times New Roman"/>
          <w:b/>
          <w:sz w:val="28"/>
          <w:szCs w:val="28"/>
        </w:rPr>
        <w:tab/>
      </w:r>
      <w:r w:rsidR="003C72C8" w:rsidRPr="001C20BE">
        <w:rPr>
          <w:rFonts w:ascii="Times New Roman" w:hAnsi="Times New Roman"/>
          <w:b/>
          <w:sz w:val="28"/>
          <w:szCs w:val="28"/>
        </w:rPr>
        <w:tab/>
      </w:r>
      <w:r w:rsidR="003C72C8" w:rsidRPr="001C20BE">
        <w:rPr>
          <w:rFonts w:ascii="Times New Roman" w:hAnsi="Times New Roman"/>
          <w:b/>
          <w:sz w:val="28"/>
          <w:szCs w:val="28"/>
        </w:rPr>
        <w:tab/>
      </w:r>
      <w:r w:rsidR="003C72C8" w:rsidRPr="001C20B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Карагизова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А.Б.</w:t>
      </w:r>
    </w:p>
    <w:p w:rsidR="003C72C8" w:rsidRPr="001C20BE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C20BE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3C72C8" w:rsidRDefault="003C72C8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CF42B3" w:rsidRPr="001E7CB9" w:rsidRDefault="001E7CB9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отдела ОМТ </w:t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CF42B3" w:rsidRPr="001C20BE">
        <w:rPr>
          <w:rFonts w:ascii="Times New Roman" w:hAnsi="Times New Roman"/>
          <w:b/>
          <w:sz w:val="28"/>
          <w:szCs w:val="28"/>
        </w:rPr>
        <w:tab/>
      </w:r>
      <w:r w:rsidR="00A1399D">
        <w:rPr>
          <w:rFonts w:ascii="Times New Roman" w:hAnsi="Times New Roman"/>
          <w:b/>
          <w:sz w:val="28"/>
          <w:szCs w:val="28"/>
        </w:rPr>
        <w:tab/>
      </w:r>
      <w:r w:rsidR="00A1399D">
        <w:rPr>
          <w:rFonts w:ascii="Times New Roman" w:hAnsi="Times New Roman"/>
          <w:b/>
          <w:sz w:val="28"/>
          <w:szCs w:val="28"/>
        </w:rPr>
        <w:tab/>
      </w:r>
      <w:r w:rsidR="00227A36">
        <w:rPr>
          <w:rFonts w:ascii="Times New Roman" w:hAnsi="Times New Roman"/>
          <w:b/>
          <w:sz w:val="28"/>
          <w:szCs w:val="28"/>
        </w:rPr>
        <w:t>Гаитова К.К.</w:t>
      </w:r>
    </w:p>
    <w:p w:rsidR="001E7CB9" w:rsidRPr="00861583" w:rsidRDefault="001E7CB9" w:rsidP="00CF42B3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1E7CB9" w:rsidRPr="001E7CB9" w:rsidRDefault="001E7CB9" w:rsidP="001E7CB9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E7CB9">
        <w:rPr>
          <w:rFonts w:ascii="Times New Roman" w:hAnsi="Times New Roman"/>
          <w:b/>
          <w:sz w:val="28"/>
          <w:szCs w:val="28"/>
        </w:rPr>
        <w:t>Руководитель Центра рациональной</w:t>
      </w:r>
    </w:p>
    <w:p w:rsidR="001E7CB9" w:rsidRPr="001E7CB9" w:rsidRDefault="001E7CB9" w:rsidP="001E7CB9">
      <w:pPr>
        <w:spacing w:after="0" w:line="240" w:lineRule="auto"/>
        <w:ind w:left="-567"/>
        <w:rPr>
          <w:rFonts w:ascii="Times New Roman" w:hAnsi="Times New Roman"/>
          <w:b/>
          <w:sz w:val="28"/>
          <w:szCs w:val="28"/>
        </w:rPr>
      </w:pPr>
      <w:r w:rsidRPr="001E7CB9">
        <w:rPr>
          <w:rFonts w:ascii="Times New Roman" w:hAnsi="Times New Roman"/>
          <w:b/>
          <w:sz w:val="28"/>
          <w:szCs w:val="28"/>
        </w:rPr>
        <w:t>клинической практ</w:t>
      </w:r>
      <w:r>
        <w:rPr>
          <w:rFonts w:ascii="Times New Roman" w:hAnsi="Times New Roman"/>
          <w:b/>
          <w:sz w:val="28"/>
          <w:szCs w:val="28"/>
        </w:rPr>
        <w:t>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1E7CB9">
        <w:rPr>
          <w:rFonts w:ascii="Times New Roman" w:hAnsi="Times New Roman"/>
          <w:b/>
          <w:sz w:val="28"/>
          <w:szCs w:val="28"/>
        </w:rPr>
        <w:t xml:space="preserve">Костюк </w:t>
      </w:r>
      <w:r>
        <w:rPr>
          <w:rFonts w:ascii="Times New Roman" w:hAnsi="Times New Roman"/>
          <w:b/>
          <w:sz w:val="28"/>
          <w:szCs w:val="28"/>
        </w:rPr>
        <w:t>А.В.</w:t>
      </w:r>
    </w:p>
    <w:sectPr w:rsidR="001E7CB9" w:rsidRPr="001E7CB9" w:rsidSect="0072611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E25" w:rsidRDefault="00046E25" w:rsidP="00645CF2">
      <w:pPr>
        <w:spacing w:after="0" w:line="240" w:lineRule="auto"/>
      </w:pPr>
      <w:r>
        <w:separator/>
      </w:r>
    </w:p>
  </w:endnote>
  <w:endnote w:type="continuationSeparator" w:id="0">
    <w:p w:rsidR="00046E25" w:rsidRDefault="00046E25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W08 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B6" w:rsidRDefault="008B36B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B6" w:rsidRDefault="008B36B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B6" w:rsidRDefault="008B36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E25" w:rsidRDefault="00046E25" w:rsidP="00645CF2">
      <w:pPr>
        <w:spacing w:after="0" w:line="240" w:lineRule="auto"/>
      </w:pPr>
      <w:r>
        <w:separator/>
      </w:r>
    </w:p>
  </w:footnote>
  <w:footnote w:type="continuationSeparator" w:id="0">
    <w:p w:rsidR="00046E25" w:rsidRDefault="00046E25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B6" w:rsidRDefault="008B36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5"/>
      <w:gridCol w:w="4536"/>
      <w:gridCol w:w="2763"/>
      <w:gridCol w:w="1174"/>
    </w:tblGrid>
    <w:tr w:rsidR="00AB6FB2" w:rsidRPr="004D17E7" w:rsidTr="00726115">
      <w:trPr>
        <w:cantSplit/>
        <w:trHeight w:val="1008"/>
      </w:trPr>
      <w:tc>
        <w:tcPr>
          <w:tcW w:w="1135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2CFF2605" wp14:editId="5362616F">
                <wp:extent cx="438150" cy="573578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2983" cy="5799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3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726115">
      <w:trPr>
        <w:cantSplit/>
        <w:trHeight w:val="582"/>
      </w:trPr>
      <w:tc>
        <w:tcPr>
          <w:tcW w:w="9608" w:type="dxa"/>
          <w:gridSpan w:val="4"/>
          <w:shd w:val="clear" w:color="auto" w:fill="auto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527F50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AB6FB2" w:rsidRPr="004D17E7" w:rsidTr="00726115">
      <w:trPr>
        <w:cantSplit/>
        <w:trHeight w:val="408"/>
      </w:trPr>
      <w:tc>
        <w:tcPr>
          <w:tcW w:w="5671" w:type="dxa"/>
          <w:gridSpan w:val="2"/>
          <w:vMerge w:val="restart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726115">
      <w:trPr>
        <w:cantSplit/>
        <w:trHeight w:val="163"/>
      </w:trPr>
      <w:tc>
        <w:tcPr>
          <w:tcW w:w="5671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8E5E51">
            <w:rPr>
              <w:rFonts w:ascii="Times New Roman" w:hAnsi="Times New Roman"/>
              <w:b/>
              <w:i/>
              <w:sz w:val="20"/>
              <w:szCs w:val="20"/>
            </w:rPr>
            <w:t xml:space="preserve">206 </w:t>
          </w: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 w:rsidR="008B36B6">
            <w:rPr>
              <w:rFonts w:ascii="Times New Roman" w:hAnsi="Times New Roman"/>
              <w:b/>
              <w:i/>
              <w:sz w:val="20"/>
              <w:szCs w:val="20"/>
            </w:rPr>
            <w:t>2</w:t>
          </w:r>
          <w:r w:rsidR="0021317E"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 xml:space="preserve">4 </w:t>
          </w:r>
          <w:r w:rsidR="0021317E">
            <w:rPr>
              <w:rFonts w:ascii="Times New Roman" w:hAnsi="Times New Roman"/>
              <w:b/>
              <w:i/>
              <w:sz w:val="20"/>
              <w:szCs w:val="20"/>
            </w:rPr>
            <w:t xml:space="preserve">августа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5259A5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D36A88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AB6FB2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D36A88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15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726115">
      <w:trPr>
        <w:cantSplit/>
        <w:trHeight w:val="163"/>
      </w:trPr>
      <w:tc>
        <w:tcPr>
          <w:tcW w:w="9608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B6" w:rsidRDefault="008B36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ADA"/>
    <w:multiLevelType w:val="hybridMultilevel"/>
    <w:tmpl w:val="9E8ABA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E2659A5"/>
    <w:multiLevelType w:val="hybridMultilevel"/>
    <w:tmpl w:val="7EC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488E2A8E"/>
    <w:multiLevelType w:val="hybridMultilevel"/>
    <w:tmpl w:val="F57C3666"/>
    <w:lvl w:ilvl="0" w:tplc="04190001">
      <w:start w:val="1"/>
      <w:numFmt w:val="bullet"/>
      <w:lvlText w:val=""/>
      <w:lvlJc w:val="left"/>
      <w:pPr>
        <w:ind w:left="-7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D742165"/>
    <w:multiLevelType w:val="hybridMultilevel"/>
    <w:tmpl w:val="5FFA7CF8"/>
    <w:lvl w:ilvl="0" w:tplc="7D4A02D8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538612E6"/>
    <w:multiLevelType w:val="multilevel"/>
    <w:tmpl w:val="BB764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64723C"/>
    <w:multiLevelType w:val="hybridMultilevel"/>
    <w:tmpl w:val="4D369A4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EFA44D2"/>
    <w:multiLevelType w:val="hybridMultilevel"/>
    <w:tmpl w:val="CE58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27089"/>
    <w:multiLevelType w:val="hybridMultilevel"/>
    <w:tmpl w:val="0E94C8E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>
    <w:nsid w:val="77C8124D"/>
    <w:multiLevelType w:val="multilevel"/>
    <w:tmpl w:val="AA446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7BE41E18"/>
    <w:multiLevelType w:val="hybridMultilevel"/>
    <w:tmpl w:val="9CDE8146"/>
    <w:lvl w:ilvl="0" w:tplc="0419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7"/>
  </w:num>
  <w:num w:numId="11">
    <w:abstractNumId w:val="9"/>
  </w:num>
  <w:num w:numId="12">
    <w:abstractNumId w:val="6"/>
  </w:num>
  <w:num w:numId="13">
    <w:abstractNumId w:val="10"/>
  </w:num>
  <w:num w:numId="14">
    <w:abstractNumId w:val="13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A71"/>
    <w:rsid w:val="00010EBE"/>
    <w:rsid w:val="00011E5B"/>
    <w:rsid w:val="00012B2D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17D0B"/>
    <w:rsid w:val="000203BA"/>
    <w:rsid w:val="000207D6"/>
    <w:rsid w:val="0002114A"/>
    <w:rsid w:val="000211DD"/>
    <w:rsid w:val="000223BE"/>
    <w:rsid w:val="00022A65"/>
    <w:rsid w:val="0002314F"/>
    <w:rsid w:val="00024E5D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446"/>
    <w:rsid w:val="000370EE"/>
    <w:rsid w:val="000428C5"/>
    <w:rsid w:val="00043D69"/>
    <w:rsid w:val="00044EE5"/>
    <w:rsid w:val="000466D2"/>
    <w:rsid w:val="00046E25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02D3"/>
    <w:rsid w:val="000A151C"/>
    <w:rsid w:val="000A16FB"/>
    <w:rsid w:val="000A1992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68B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7D2"/>
    <w:rsid w:val="000E6A6A"/>
    <w:rsid w:val="000E6AB5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725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6FBF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1F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8D5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CB9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17E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A4"/>
    <w:rsid w:val="002336E8"/>
    <w:rsid w:val="00233A9C"/>
    <w:rsid w:val="002345A7"/>
    <w:rsid w:val="002354EC"/>
    <w:rsid w:val="00235865"/>
    <w:rsid w:val="002367E6"/>
    <w:rsid w:val="00237EC4"/>
    <w:rsid w:val="00240FB6"/>
    <w:rsid w:val="002411A8"/>
    <w:rsid w:val="002423D8"/>
    <w:rsid w:val="00243873"/>
    <w:rsid w:val="00245C17"/>
    <w:rsid w:val="00246429"/>
    <w:rsid w:val="00247182"/>
    <w:rsid w:val="0024783F"/>
    <w:rsid w:val="002479BA"/>
    <w:rsid w:val="00247EA6"/>
    <w:rsid w:val="002506A3"/>
    <w:rsid w:val="00250AC0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04B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B7000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3DE1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0F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4BC3"/>
    <w:rsid w:val="00355B57"/>
    <w:rsid w:val="003569B7"/>
    <w:rsid w:val="00361040"/>
    <w:rsid w:val="00361690"/>
    <w:rsid w:val="00361EEF"/>
    <w:rsid w:val="00362085"/>
    <w:rsid w:val="00362683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8FB"/>
    <w:rsid w:val="00385FB0"/>
    <w:rsid w:val="003870D7"/>
    <w:rsid w:val="00387436"/>
    <w:rsid w:val="00390C3C"/>
    <w:rsid w:val="003914EB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1529"/>
    <w:rsid w:val="003B2299"/>
    <w:rsid w:val="003B2A56"/>
    <w:rsid w:val="003B2CA7"/>
    <w:rsid w:val="003B30E7"/>
    <w:rsid w:val="003B46C3"/>
    <w:rsid w:val="003B54E4"/>
    <w:rsid w:val="003B6DA8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6883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5DE"/>
    <w:rsid w:val="0041069F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40DA2"/>
    <w:rsid w:val="0044221C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0C85"/>
    <w:rsid w:val="00461443"/>
    <w:rsid w:val="00461FEC"/>
    <w:rsid w:val="0046245C"/>
    <w:rsid w:val="0046271A"/>
    <w:rsid w:val="00465673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AE3"/>
    <w:rsid w:val="004A6C19"/>
    <w:rsid w:val="004A716C"/>
    <w:rsid w:val="004A7AC3"/>
    <w:rsid w:val="004A7E59"/>
    <w:rsid w:val="004B0580"/>
    <w:rsid w:val="004B12E9"/>
    <w:rsid w:val="004B13C1"/>
    <w:rsid w:val="004B1F46"/>
    <w:rsid w:val="004B2613"/>
    <w:rsid w:val="004B2BA6"/>
    <w:rsid w:val="004B31D0"/>
    <w:rsid w:val="004B3E55"/>
    <w:rsid w:val="004B55DC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31EC"/>
    <w:rsid w:val="00524EE4"/>
    <w:rsid w:val="00525173"/>
    <w:rsid w:val="005259A5"/>
    <w:rsid w:val="00526ED8"/>
    <w:rsid w:val="00527674"/>
    <w:rsid w:val="005277FD"/>
    <w:rsid w:val="00527F50"/>
    <w:rsid w:val="00530975"/>
    <w:rsid w:val="0053104B"/>
    <w:rsid w:val="005313C7"/>
    <w:rsid w:val="005317F2"/>
    <w:rsid w:val="00531864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0D7C"/>
    <w:rsid w:val="00571319"/>
    <w:rsid w:val="00571939"/>
    <w:rsid w:val="0057305A"/>
    <w:rsid w:val="00573E89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363E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EEE"/>
    <w:rsid w:val="005C5FA8"/>
    <w:rsid w:val="005C627E"/>
    <w:rsid w:val="005C794F"/>
    <w:rsid w:val="005C7B81"/>
    <w:rsid w:val="005D0AA0"/>
    <w:rsid w:val="005D0B0C"/>
    <w:rsid w:val="005D1881"/>
    <w:rsid w:val="005D21AB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0A0A"/>
    <w:rsid w:val="005F1D4A"/>
    <w:rsid w:val="005F279D"/>
    <w:rsid w:val="005F35A6"/>
    <w:rsid w:val="005F40BD"/>
    <w:rsid w:val="005F45B1"/>
    <w:rsid w:val="005F495E"/>
    <w:rsid w:val="005F4A0B"/>
    <w:rsid w:val="005F4CD3"/>
    <w:rsid w:val="005F4DBD"/>
    <w:rsid w:val="005F6447"/>
    <w:rsid w:val="005F69DF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6EAC"/>
    <w:rsid w:val="0061748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CA4"/>
    <w:rsid w:val="00641F60"/>
    <w:rsid w:val="0064251A"/>
    <w:rsid w:val="006428E7"/>
    <w:rsid w:val="00642B00"/>
    <w:rsid w:val="00643C60"/>
    <w:rsid w:val="006440C8"/>
    <w:rsid w:val="00645471"/>
    <w:rsid w:val="00645CF2"/>
    <w:rsid w:val="00650E93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4397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0CC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16B"/>
    <w:rsid w:val="006D526D"/>
    <w:rsid w:val="006D6297"/>
    <w:rsid w:val="006D6632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0CF9"/>
    <w:rsid w:val="006F1599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51D"/>
    <w:rsid w:val="007056C5"/>
    <w:rsid w:val="007064DD"/>
    <w:rsid w:val="00706511"/>
    <w:rsid w:val="00707ADB"/>
    <w:rsid w:val="00710347"/>
    <w:rsid w:val="007103C9"/>
    <w:rsid w:val="00710534"/>
    <w:rsid w:val="007108F2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6C6B"/>
    <w:rsid w:val="00717F4B"/>
    <w:rsid w:val="00720787"/>
    <w:rsid w:val="00720972"/>
    <w:rsid w:val="00720B4B"/>
    <w:rsid w:val="00722AFD"/>
    <w:rsid w:val="00723394"/>
    <w:rsid w:val="00724476"/>
    <w:rsid w:val="0072451B"/>
    <w:rsid w:val="00725BBC"/>
    <w:rsid w:val="00726115"/>
    <w:rsid w:val="00731495"/>
    <w:rsid w:val="00731B9A"/>
    <w:rsid w:val="00733977"/>
    <w:rsid w:val="00733FB1"/>
    <w:rsid w:val="00736A8A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5FDB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ABE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1B2"/>
    <w:rsid w:val="00784D23"/>
    <w:rsid w:val="00785245"/>
    <w:rsid w:val="0078565E"/>
    <w:rsid w:val="00785F62"/>
    <w:rsid w:val="007867FD"/>
    <w:rsid w:val="0079013B"/>
    <w:rsid w:val="007924D1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9E"/>
    <w:rsid w:val="007D3EC6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6A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3E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C1"/>
    <w:rsid w:val="00830AFD"/>
    <w:rsid w:val="00831523"/>
    <w:rsid w:val="00831C57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583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414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419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6B6"/>
    <w:rsid w:val="008B3E22"/>
    <w:rsid w:val="008B4991"/>
    <w:rsid w:val="008B4E53"/>
    <w:rsid w:val="008B557C"/>
    <w:rsid w:val="008B5EAA"/>
    <w:rsid w:val="008B63A5"/>
    <w:rsid w:val="008B663B"/>
    <w:rsid w:val="008B7D9E"/>
    <w:rsid w:val="008C054F"/>
    <w:rsid w:val="008C0698"/>
    <w:rsid w:val="008C0A42"/>
    <w:rsid w:val="008C26BF"/>
    <w:rsid w:val="008C344F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5E51"/>
    <w:rsid w:val="008E6E79"/>
    <w:rsid w:val="008E7D5A"/>
    <w:rsid w:val="008F0141"/>
    <w:rsid w:val="008F187C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077"/>
    <w:rsid w:val="00911854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2F24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1904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37BE0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755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0F2F"/>
    <w:rsid w:val="009A148A"/>
    <w:rsid w:val="009A2435"/>
    <w:rsid w:val="009A4140"/>
    <w:rsid w:val="009A4185"/>
    <w:rsid w:val="009A4EB9"/>
    <w:rsid w:val="009A67CE"/>
    <w:rsid w:val="009A70BF"/>
    <w:rsid w:val="009B037B"/>
    <w:rsid w:val="009B0F55"/>
    <w:rsid w:val="009B1B47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C7C8D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1295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41A9"/>
    <w:rsid w:val="009F5714"/>
    <w:rsid w:val="009F588C"/>
    <w:rsid w:val="009F58E1"/>
    <w:rsid w:val="009F5BCA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A8F"/>
    <w:rsid w:val="00A12392"/>
    <w:rsid w:val="00A12A9B"/>
    <w:rsid w:val="00A13324"/>
    <w:rsid w:val="00A138A3"/>
    <w:rsid w:val="00A1399D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5E1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245A"/>
    <w:rsid w:val="00A630AF"/>
    <w:rsid w:val="00A65516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3B2E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1015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3D2D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216"/>
    <w:rsid w:val="00B00AA4"/>
    <w:rsid w:val="00B00CA8"/>
    <w:rsid w:val="00B00D12"/>
    <w:rsid w:val="00B0105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1C6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631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3AD6"/>
    <w:rsid w:val="00B6543E"/>
    <w:rsid w:val="00B65CAB"/>
    <w:rsid w:val="00B66680"/>
    <w:rsid w:val="00B6685D"/>
    <w:rsid w:val="00B671FF"/>
    <w:rsid w:val="00B7161F"/>
    <w:rsid w:val="00B71D53"/>
    <w:rsid w:val="00B72292"/>
    <w:rsid w:val="00B75658"/>
    <w:rsid w:val="00B7595A"/>
    <w:rsid w:val="00B765B6"/>
    <w:rsid w:val="00B76A08"/>
    <w:rsid w:val="00B77625"/>
    <w:rsid w:val="00B779C4"/>
    <w:rsid w:val="00B820D7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40C"/>
    <w:rsid w:val="00BA6E19"/>
    <w:rsid w:val="00BB2037"/>
    <w:rsid w:val="00BB23B7"/>
    <w:rsid w:val="00BB3DB5"/>
    <w:rsid w:val="00BB5FAF"/>
    <w:rsid w:val="00BB658C"/>
    <w:rsid w:val="00BC03C9"/>
    <w:rsid w:val="00BC0EED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5717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6D21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1693B"/>
    <w:rsid w:val="00C2040C"/>
    <w:rsid w:val="00C206CC"/>
    <w:rsid w:val="00C20A19"/>
    <w:rsid w:val="00C20EAB"/>
    <w:rsid w:val="00C21B2E"/>
    <w:rsid w:val="00C2203B"/>
    <w:rsid w:val="00C22115"/>
    <w:rsid w:val="00C2220A"/>
    <w:rsid w:val="00C22305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165D"/>
    <w:rsid w:val="00C41F5B"/>
    <w:rsid w:val="00C42522"/>
    <w:rsid w:val="00C42530"/>
    <w:rsid w:val="00C425EC"/>
    <w:rsid w:val="00C433B4"/>
    <w:rsid w:val="00C44B77"/>
    <w:rsid w:val="00C44BB3"/>
    <w:rsid w:val="00C45376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5B7D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3B66"/>
    <w:rsid w:val="00C84B15"/>
    <w:rsid w:val="00C857C1"/>
    <w:rsid w:val="00C865F0"/>
    <w:rsid w:val="00C868D2"/>
    <w:rsid w:val="00C86BBA"/>
    <w:rsid w:val="00C86FFE"/>
    <w:rsid w:val="00C875F2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0CF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78D"/>
    <w:rsid w:val="00D227E7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4675"/>
    <w:rsid w:val="00D34732"/>
    <w:rsid w:val="00D3555D"/>
    <w:rsid w:val="00D368C2"/>
    <w:rsid w:val="00D36A88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4C78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6DA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2135"/>
    <w:rsid w:val="00D9344D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10A"/>
    <w:rsid w:val="00DE454A"/>
    <w:rsid w:val="00DE48B4"/>
    <w:rsid w:val="00DE4A3A"/>
    <w:rsid w:val="00DE4EA7"/>
    <w:rsid w:val="00DF2216"/>
    <w:rsid w:val="00DF241F"/>
    <w:rsid w:val="00DF3D7E"/>
    <w:rsid w:val="00DF4168"/>
    <w:rsid w:val="00DF7620"/>
    <w:rsid w:val="00DF7D0F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C08"/>
    <w:rsid w:val="00E10F3B"/>
    <w:rsid w:val="00E124B0"/>
    <w:rsid w:val="00E133CF"/>
    <w:rsid w:val="00E148B0"/>
    <w:rsid w:val="00E15143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0AB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2A0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0F1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6E0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560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3E8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0F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4195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879A7"/>
    <w:rsid w:val="00F90DA6"/>
    <w:rsid w:val="00F916C5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B"/>
    <w:rsid w:val="00FA628D"/>
    <w:rsid w:val="00FA64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0DE1"/>
    <w:rsid w:val="00FE1748"/>
    <w:rsid w:val="00FE1B25"/>
    <w:rsid w:val="00FE32D3"/>
    <w:rsid w:val="00FE3F0A"/>
    <w:rsid w:val="00FE50CA"/>
    <w:rsid w:val="00FE5372"/>
    <w:rsid w:val="00FE689B"/>
    <w:rsid w:val="00FE74F1"/>
    <w:rsid w:val="00FE790D"/>
    <w:rsid w:val="00FE7B4C"/>
    <w:rsid w:val="00FF0FA9"/>
    <w:rsid w:val="00FF1661"/>
    <w:rsid w:val="00FF16BC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mc/articles/PMC3885973/" TargetMode="External"/><Relationship Id="rId18" Type="http://schemas.openxmlformats.org/officeDocument/2006/relationships/hyperlink" Target="https://www.ncbi.nlm.nih.gov/pubmed/2416965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Bur%26%23x000e9%3Bs-Jelstrup%20A%5BAuthor%5D&amp;cauthor=true&amp;cauthor_uid=24409086" TargetMode="External"/><Relationship Id="rId17" Type="http://schemas.openxmlformats.org/officeDocument/2006/relationships/hyperlink" Target="https://www.ncbi.nlm.nih.gov/pubmed/?term=Mateo%20C%5BAuthor%5D&amp;cauthor=true&amp;cauthor_uid=2416965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Rios%20J%5BAuthor%5D&amp;cauthor=true&amp;cauthor_uid=24169656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Mateo%20C%5BAuthor%5D&amp;cauthor=true&amp;cauthor_uid=24409086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?term=G%C3%B3mez-Resa%20M%5BAuthor%5D&amp;cauthor=true&amp;cauthor_uid=24169656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ncbi.nlm.nih.gov/pubmed/?term=Alkabes%20M%5BAuthor%5D&amp;cauthor=true&amp;cauthor_uid=24169656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?term=Bur%C3%A9s-Jelstrup%20A%5BAuthor%5D&amp;cauthor=true&amp;cauthor_uid=24169656" TargetMode="External"/><Relationship Id="rId14" Type="http://schemas.openxmlformats.org/officeDocument/2006/relationships/hyperlink" Target="https://www.ncbi.nlm.nih.gov/pubmed/?term=Bur%C3%A9s-Jelstrup%20A%5BAuthor%5D&amp;cauthor=true&amp;cauthor_uid=24169656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1A962-2FF5-44F6-B256-75AA87D2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4437</Words>
  <Characters>25297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Карагизова Асима Балтабековна</cp:lastModifiedBy>
  <cp:revision>5</cp:revision>
  <cp:lastPrinted>2017-10-26T11:53:00Z</cp:lastPrinted>
  <dcterms:created xsi:type="dcterms:W3CDTF">2017-10-26T03:05:00Z</dcterms:created>
  <dcterms:modified xsi:type="dcterms:W3CDTF">2017-10-26T11:55:00Z</dcterms:modified>
</cp:coreProperties>
</file>